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3B" w:rsidRPr="00D7377F" w:rsidRDefault="00BB793B" w:rsidP="00BB793B">
      <w:pPr>
        <w:spacing w:after="0" w:line="480" w:lineRule="auto"/>
        <w:jc w:val="center"/>
        <w:rPr>
          <w:rFonts w:ascii="Times New Roman" w:hAnsi="Times New Roman" w:cstheme="minorHAnsi"/>
          <w:b/>
          <w:sz w:val="24"/>
          <w:szCs w:val="24"/>
        </w:rPr>
      </w:pPr>
    </w:p>
    <w:p w:rsidR="005A6380" w:rsidRPr="0078537B" w:rsidRDefault="00BB793B" w:rsidP="0078537B">
      <w:pPr>
        <w:spacing w:after="0" w:line="480" w:lineRule="auto"/>
        <w:jc w:val="center"/>
        <w:rPr>
          <w:rFonts w:ascii="Times New Roman" w:hAnsi="Times New Roman" w:cstheme="minorHAnsi"/>
          <w:b/>
          <w:sz w:val="24"/>
          <w:szCs w:val="24"/>
        </w:rPr>
      </w:pPr>
      <w:r w:rsidRPr="00D7377F">
        <w:rPr>
          <w:rFonts w:ascii="Times New Roman" w:hAnsi="Times New Roman" w:cstheme="minorHAnsi"/>
          <w:b/>
          <w:sz w:val="24"/>
          <w:szCs w:val="24"/>
        </w:rPr>
        <w:t xml:space="preserve">Integrating Literature About </w:t>
      </w:r>
      <w:r w:rsidR="005A6380" w:rsidRPr="00D7377F">
        <w:rPr>
          <w:rFonts w:ascii="Times New Roman" w:hAnsi="Times New Roman" w:cstheme="minorHAnsi"/>
          <w:b/>
          <w:sz w:val="24"/>
          <w:szCs w:val="24"/>
        </w:rPr>
        <w:t xml:space="preserve">Forensics </w:t>
      </w:r>
      <w:r w:rsidRPr="00D7377F">
        <w:rPr>
          <w:rFonts w:ascii="Times New Roman" w:hAnsi="Times New Roman" w:cstheme="minorHAnsi"/>
          <w:b/>
          <w:sz w:val="24"/>
          <w:szCs w:val="24"/>
        </w:rPr>
        <w:t>Into</w:t>
      </w:r>
      <w:r w:rsidR="005A6380" w:rsidRPr="00D7377F">
        <w:rPr>
          <w:rFonts w:ascii="Times New Roman" w:hAnsi="Times New Roman" w:cstheme="minorHAnsi"/>
          <w:b/>
          <w:sz w:val="24"/>
          <w:szCs w:val="24"/>
        </w:rPr>
        <w:t xml:space="preserve"> the Curriculum</w:t>
      </w:r>
    </w:p>
    <w:p w:rsidR="005A6380" w:rsidRPr="00D7377F" w:rsidRDefault="005A6380" w:rsidP="00BB793B">
      <w:pPr>
        <w:spacing w:after="0" w:line="240" w:lineRule="auto"/>
        <w:jc w:val="center"/>
        <w:rPr>
          <w:rFonts w:ascii="Times New Roman" w:hAnsi="Times New Roman" w:cstheme="minorHAnsi"/>
          <w:sz w:val="24"/>
          <w:szCs w:val="24"/>
        </w:rPr>
      </w:pPr>
      <w:r w:rsidRPr="00D7377F">
        <w:rPr>
          <w:rFonts w:ascii="Times New Roman" w:hAnsi="Times New Roman" w:cstheme="minorHAnsi"/>
          <w:sz w:val="24"/>
          <w:szCs w:val="24"/>
        </w:rPr>
        <w:t>Barbara Dell</w:t>
      </w:r>
      <w:r w:rsidR="00DC61C8" w:rsidRPr="00D7377F">
        <w:rPr>
          <w:rFonts w:ascii="Times New Roman" w:hAnsi="Times New Roman" w:cstheme="minorHAnsi"/>
          <w:sz w:val="24"/>
          <w:szCs w:val="24"/>
        </w:rPr>
        <w:t xml:space="preserve"> (English/Language Arts)</w:t>
      </w:r>
    </w:p>
    <w:p w:rsidR="005A6380" w:rsidRPr="00D7377F" w:rsidRDefault="005A6380" w:rsidP="00BB793B">
      <w:pPr>
        <w:spacing w:after="0" w:line="240" w:lineRule="auto"/>
        <w:jc w:val="center"/>
        <w:rPr>
          <w:rFonts w:ascii="Times New Roman" w:hAnsi="Times New Roman" w:cstheme="minorHAnsi"/>
          <w:sz w:val="24"/>
          <w:szCs w:val="24"/>
        </w:rPr>
      </w:pPr>
      <w:r w:rsidRPr="00D7377F">
        <w:rPr>
          <w:rFonts w:ascii="Times New Roman" w:hAnsi="Times New Roman" w:cstheme="minorHAnsi"/>
          <w:sz w:val="24"/>
          <w:szCs w:val="24"/>
        </w:rPr>
        <w:t>Sarah Parsons</w:t>
      </w:r>
      <w:r w:rsidR="00DC61C8" w:rsidRPr="00D7377F">
        <w:rPr>
          <w:rFonts w:ascii="Times New Roman" w:hAnsi="Times New Roman" w:cstheme="minorHAnsi"/>
          <w:sz w:val="24"/>
          <w:szCs w:val="24"/>
        </w:rPr>
        <w:t xml:space="preserve"> (Science)</w:t>
      </w:r>
    </w:p>
    <w:p w:rsidR="005A6380" w:rsidRPr="00D7377F" w:rsidRDefault="005A6380" w:rsidP="00BB793B">
      <w:pPr>
        <w:spacing w:after="0" w:line="240" w:lineRule="auto"/>
        <w:jc w:val="center"/>
        <w:rPr>
          <w:rFonts w:ascii="Times New Roman" w:hAnsi="Times New Roman" w:cstheme="minorHAnsi"/>
          <w:sz w:val="24"/>
          <w:szCs w:val="24"/>
        </w:rPr>
      </w:pPr>
      <w:r w:rsidRPr="00D7377F">
        <w:rPr>
          <w:rFonts w:ascii="Times New Roman" w:hAnsi="Times New Roman" w:cstheme="minorHAnsi"/>
          <w:sz w:val="24"/>
          <w:szCs w:val="24"/>
        </w:rPr>
        <w:t>Amy Soldavini</w:t>
      </w:r>
      <w:r w:rsidR="00DC61C8" w:rsidRPr="00D7377F">
        <w:rPr>
          <w:rFonts w:ascii="Times New Roman" w:hAnsi="Times New Roman" w:cstheme="minorHAnsi"/>
          <w:sz w:val="24"/>
          <w:szCs w:val="24"/>
        </w:rPr>
        <w:t xml:space="preserve"> (Social Studies)</w:t>
      </w:r>
    </w:p>
    <w:p w:rsidR="0078537B" w:rsidRDefault="005A6380" w:rsidP="0078537B">
      <w:pPr>
        <w:spacing w:after="0" w:line="240" w:lineRule="auto"/>
        <w:jc w:val="center"/>
        <w:rPr>
          <w:rFonts w:ascii="Times New Roman" w:hAnsi="Times New Roman" w:cstheme="minorHAnsi"/>
          <w:sz w:val="24"/>
          <w:szCs w:val="24"/>
        </w:rPr>
      </w:pPr>
      <w:r w:rsidRPr="00D7377F">
        <w:rPr>
          <w:rFonts w:ascii="Times New Roman" w:hAnsi="Times New Roman" w:cstheme="minorHAnsi"/>
          <w:sz w:val="24"/>
          <w:szCs w:val="24"/>
        </w:rPr>
        <w:t>Melanie Ware</w:t>
      </w:r>
      <w:r w:rsidR="00DC61C8" w:rsidRPr="00D7377F">
        <w:rPr>
          <w:rFonts w:ascii="Times New Roman" w:hAnsi="Times New Roman" w:cstheme="minorHAnsi"/>
          <w:sz w:val="24"/>
          <w:szCs w:val="24"/>
        </w:rPr>
        <w:t xml:space="preserve"> (Art)</w:t>
      </w:r>
    </w:p>
    <w:p w:rsidR="009A4FF8" w:rsidRPr="00D7377F" w:rsidRDefault="009A4FF8" w:rsidP="0078537B">
      <w:pPr>
        <w:spacing w:after="0" w:line="240" w:lineRule="auto"/>
        <w:jc w:val="center"/>
        <w:rPr>
          <w:rFonts w:ascii="Times New Roman" w:hAnsi="Times New Roman" w:cstheme="minorHAnsi"/>
          <w:sz w:val="24"/>
          <w:szCs w:val="24"/>
        </w:rPr>
      </w:pPr>
    </w:p>
    <w:p w:rsidR="006A376E" w:rsidRDefault="00DB5B39" w:rsidP="0067107A">
      <w:pP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The topic of forensics fascinates many teens.  We have found resources</w:t>
      </w:r>
      <w:r w:rsidR="0067107A" w:rsidRPr="00D7377F">
        <w:rPr>
          <w:rFonts w:ascii="Times New Roman" w:hAnsi="Times New Roman" w:cstheme="minorHAnsi"/>
          <w:sz w:val="24"/>
          <w:szCs w:val="24"/>
        </w:rPr>
        <w:t xml:space="preserve"> that</w:t>
      </w:r>
      <w:r w:rsidRPr="00D7377F">
        <w:rPr>
          <w:rFonts w:ascii="Times New Roman" w:hAnsi="Times New Roman" w:cstheme="minorHAnsi"/>
          <w:sz w:val="24"/>
          <w:szCs w:val="24"/>
        </w:rPr>
        <w:t xml:space="preserve"> </w:t>
      </w:r>
      <w:r w:rsidR="0067107A" w:rsidRPr="00D7377F">
        <w:rPr>
          <w:rFonts w:ascii="Times New Roman" w:hAnsi="Times New Roman" w:cstheme="minorHAnsi"/>
          <w:sz w:val="24"/>
          <w:szCs w:val="24"/>
        </w:rPr>
        <w:t>integrate</w:t>
      </w:r>
      <w:r w:rsidRPr="00D7377F">
        <w:rPr>
          <w:rFonts w:ascii="Times New Roman" w:hAnsi="Times New Roman" w:cstheme="minorHAnsi"/>
          <w:sz w:val="24"/>
          <w:szCs w:val="24"/>
        </w:rPr>
        <w:t xml:space="preserve"> into </w:t>
      </w:r>
      <w:r w:rsidR="0067107A" w:rsidRPr="00D7377F">
        <w:rPr>
          <w:rFonts w:ascii="Times New Roman" w:hAnsi="Times New Roman" w:cstheme="minorHAnsi"/>
          <w:sz w:val="24"/>
          <w:szCs w:val="24"/>
        </w:rPr>
        <w:t>four curricular areas:  English/Language A</w:t>
      </w:r>
      <w:r w:rsidRPr="00D7377F">
        <w:rPr>
          <w:rFonts w:ascii="Times New Roman" w:hAnsi="Times New Roman" w:cstheme="minorHAnsi"/>
          <w:sz w:val="24"/>
          <w:szCs w:val="24"/>
        </w:rPr>
        <w:t xml:space="preserve">rts, </w:t>
      </w:r>
      <w:r w:rsidR="0067107A" w:rsidRPr="00D7377F">
        <w:rPr>
          <w:rFonts w:ascii="Times New Roman" w:hAnsi="Times New Roman" w:cstheme="minorHAnsi"/>
          <w:sz w:val="24"/>
          <w:szCs w:val="24"/>
        </w:rPr>
        <w:t>Science, Social studies, and A</w:t>
      </w:r>
      <w:r w:rsidR="00DC61C8" w:rsidRPr="00D7377F">
        <w:rPr>
          <w:rFonts w:ascii="Times New Roman" w:hAnsi="Times New Roman" w:cstheme="minorHAnsi"/>
          <w:sz w:val="24"/>
          <w:szCs w:val="24"/>
        </w:rPr>
        <w:t xml:space="preserve">rt.  These resources </w:t>
      </w:r>
      <w:r w:rsidR="0067107A" w:rsidRPr="00D7377F">
        <w:rPr>
          <w:rFonts w:ascii="Times New Roman" w:hAnsi="Times New Roman" w:cstheme="minorHAnsi"/>
          <w:sz w:val="24"/>
          <w:szCs w:val="24"/>
        </w:rPr>
        <w:t>will</w:t>
      </w:r>
      <w:r w:rsidR="00DC61C8" w:rsidRPr="00D7377F">
        <w:rPr>
          <w:rFonts w:ascii="Times New Roman" w:hAnsi="Times New Roman" w:cstheme="minorHAnsi"/>
          <w:sz w:val="24"/>
          <w:szCs w:val="24"/>
        </w:rPr>
        <w:t xml:space="preserve"> be used with ninth</w:t>
      </w:r>
      <w:r w:rsidR="009A4FF8" w:rsidRPr="00D7377F">
        <w:rPr>
          <w:rFonts w:ascii="Times New Roman" w:hAnsi="Times New Roman" w:cstheme="minorHAnsi"/>
          <w:sz w:val="24"/>
          <w:szCs w:val="24"/>
        </w:rPr>
        <w:t xml:space="preserve"> </w:t>
      </w:r>
      <w:r w:rsidR="00DC61C8" w:rsidRPr="00D7377F">
        <w:rPr>
          <w:rFonts w:ascii="Times New Roman" w:hAnsi="Times New Roman" w:cstheme="minorHAnsi"/>
          <w:sz w:val="24"/>
          <w:szCs w:val="24"/>
        </w:rPr>
        <w:t xml:space="preserve">grade students, </w:t>
      </w:r>
      <w:r w:rsidR="009A4FF8" w:rsidRPr="00D7377F">
        <w:rPr>
          <w:rFonts w:ascii="Times New Roman" w:hAnsi="Times New Roman" w:cstheme="minorHAnsi"/>
          <w:sz w:val="24"/>
          <w:szCs w:val="24"/>
        </w:rPr>
        <w:t>since</w:t>
      </w:r>
      <w:r w:rsidR="00DC61C8" w:rsidRPr="00D7377F">
        <w:rPr>
          <w:rFonts w:ascii="Times New Roman" w:hAnsi="Times New Roman" w:cstheme="minorHAnsi"/>
          <w:sz w:val="24"/>
          <w:szCs w:val="24"/>
        </w:rPr>
        <w:t xml:space="preserve"> that is the year that many of them are studying biology.</w:t>
      </w:r>
    </w:p>
    <w:p w:rsidR="005A6380" w:rsidRPr="00D7377F" w:rsidRDefault="006A376E" w:rsidP="0067107A">
      <w:pPr>
        <w:spacing w:after="0" w:line="480" w:lineRule="auto"/>
        <w:ind w:firstLine="720"/>
        <w:rPr>
          <w:rFonts w:ascii="Times New Roman" w:hAnsi="Times New Roman" w:cstheme="minorHAnsi"/>
          <w:sz w:val="24"/>
          <w:szCs w:val="24"/>
        </w:rPr>
      </w:pPr>
      <w:r>
        <w:rPr>
          <w:rFonts w:ascii="Times New Roman" w:hAnsi="Times New Roman" w:cstheme="minorHAnsi"/>
          <w:sz w:val="24"/>
          <w:szCs w:val="24"/>
        </w:rPr>
        <w:t>We understand that not all students are as advanced developmentally and linguistically as others, and that they come from a range of social groups and cultures.  Because of this we include a variety of resources including</w:t>
      </w:r>
      <w:r w:rsidR="001E364A">
        <w:rPr>
          <w:rFonts w:ascii="Times New Roman" w:hAnsi="Times New Roman" w:cstheme="minorHAnsi"/>
          <w:sz w:val="24"/>
          <w:szCs w:val="24"/>
        </w:rPr>
        <w:t xml:space="preserve"> </w:t>
      </w:r>
      <w:r>
        <w:rPr>
          <w:rFonts w:ascii="Times New Roman" w:hAnsi="Times New Roman" w:cstheme="minorHAnsi"/>
          <w:sz w:val="24"/>
          <w:szCs w:val="24"/>
        </w:rPr>
        <w:t xml:space="preserve">web sites, </w:t>
      </w:r>
      <w:r w:rsidR="001E364A">
        <w:rPr>
          <w:rFonts w:ascii="Times New Roman" w:hAnsi="Times New Roman" w:cstheme="minorHAnsi"/>
          <w:sz w:val="24"/>
          <w:szCs w:val="24"/>
        </w:rPr>
        <w:t>novels, graphic novels, and video clips.</w:t>
      </w:r>
      <w:r>
        <w:rPr>
          <w:rFonts w:ascii="Times New Roman" w:hAnsi="Times New Roman" w:cstheme="minorHAnsi"/>
          <w:sz w:val="24"/>
          <w:szCs w:val="24"/>
        </w:rPr>
        <w:t xml:space="preserve"> </w:t>
      </w:r>
      <w:r w:rsidR="001E364A">
        <w:rPr>
          <w:rFonts w:ascii="Times New Roman" w:hAnsi="Times New Roman" w:cstheme="minorHAnsi"/>
          <w:sz w:val="24"/>
          <w:szCs w:val="24"/>
        </w:rPr>
        <w:t>Print materials have</w:t>
      </w:r>
      <w:r>
        <w:rPr>
          <w:rFonts w:ascii="Times New Roman" w:hAnsi="Times New Roman" w:cstheme="minorHAnsi"/>
          <w:sz w:val="24"/>
          <w:szCs w:val="24"/>
        </w:rPr>
        <w:t xml:space="preserve"> a range of </w:t>
      </w:r>
      <w:r w:rsidR="00674A2B">
        <w:rPr>
          <w:rFonts w:ascii="Times New Roman" w:hAnsi="Times New Roman" w:cstheme="minorHAnsi"/>
          <w:sz w:val="24"/>
          <w:szCs w:val="24"/>
        </w:rPr>
        <w:t xml:space="preserve">ATOS </w:t>
      </w:r>
      <w:r>
        <w:rPr>
          <w:rFonts w:ascii="Times New Roman" w:hAnsi="Times New Roman" w:cstheme="minorHAnsi"/>
          <w:sz w:val="24"/>
          <w:szCs w:val="24"/>
        </w:rPr>
        <w:t>reading levels</w:t>
      </w:r>
      <w:r w:rsidR="001E364A">
        <w:rPr>
          <w:rFonts w:ascii="Times New Roman" w:hAnsi="Times New Roman" w:cstheme="minorHAnsi"/>
          <w:sz w:val="24"/>
          <w:szCs w:val="24"/>
        </w:rPr>
        <w:t xml:space="preserve"> (from 4.4 to 9.0)</w:t>
      </w:r>
      <w:r>
        <w:rPr>
          <w:rFonts w:ascii="Times New Roman" w:hAnsi="Times New Roman" w:cstheme="minorHAnsi"/>
          <w:sz w:val="24"/>
          <w:szCs w:val="24"/>
        </w:rPr>
        <w:t xml:space="preserve"> and</w:t>
      </w:r>
      <w:r w:rsidR="00674A2B">
        <w:rPr>
          <w:rFonts w:ascii="Times New Roman" w:hAnsi="Times New Roman" w:cstheme="minorHAnsi"/>
          <w:sz w:val="24"/>
          <w:szCs w:val="24"/>
        </w:rPr>
        <w:t xml:space="preserve"> language</w:t>
      </w:r>
      <w:r>
        <w:rPr>
          <w:rFonts w:ascii="Times New Roman" w:hAnsi="Times New Roman" w:cstheme="minorHAnsi"/>
          <w:sz w:val="24"/>
          <w:szCs w:val="24"/>
        </w:rPr>
        <w:t xml:space="preserve"> translations.</w:t>
      </w:r>
      <w:r w:rsidR="001E364A">
        <w:rPr>
          <w:rFonts w:ascii="Times New Roman" w:hAnsi="Times New Roman" w:cstheme="minorHAnsi"/>
          <w:sz w:val="24"/>
          <w:szCs w:val="24"/>
        </w:rPr>
        <w:t xml:space="preserve"> </w:t>
      </w:r>
      <w:r w:rsidR="00674A2B">
        <w:rPr>
          <w:rFonts w:ascii="Times New Roman" w:hAnsi="Times New Roman" w:cstheme="minorHAnsi"/>
          <w:sz w:val="24"/>
          <w:szCs w:val="24"/>
        </w:rPr>
        <w:t xml:space="preserve">For example, the novel </w:t>
      </w:r>
      <w:r w:rsidR="00674A2B" w:rsidRPr="00111A87">
        <w:rPr>
          <w:rFonts w:ascii="Times New Roman" w:hAnsi="Times New Roman" w:cstheme="minorHAnsi"/>
          <w:b/>
          <w:i/>
          <w:sz w:val="24"/>
          <w:szCs w:val="24"/>
        </w:rPr>
        <w:t>Murder on the Orient Express</w:t>
      </w:r>
      <w:r w:rsidR="00674A2B">
        <w:rPr>
          <w:rFonts w:ascii="Times New Roman" w:hAnsi="Times New Roman" w:cstheme="minorHAnsi"/>
          <w:sz w:val="24"/>
          <w:szCs w:val="24"/>
        </w:rPr>
        <w:t xml:space="preserve"> has been translated into </w:t>
      </w:r>
      <w:r w:rsidR="00111A87">
        <w:rPr>
          <w:rFonts w:ascii="Times New Roman" w:hAnsi="Times New Roman" w:cstheme="minorHAnsi"/>
          <w:sz w:val="24"/>
          <w:szCs w:val="24"/>
        </w:rPr>
        <w:t xml:space="preserve">at least eight languages and </w:t>
      </w:r>
      <w:r w:rsidR="00111A87" w:rsidRPr="00111A87">
        <w:rPr>
          <w:rFonts w:ascii="Times New Roman" w:hAnsi="Times New Roman" w:cstheme="minorHAnsi"/>
          <w:b/>
          <w:i/>
          <w:sz w:val="24"/>
          <w:szCs w:val="24"/>
        </w:rPr>
        <w:t>Theodore Boone: Kid Lawyer</w:t>
      </w:r>
      <w:r w:rsidR="001E364A">
        <w:rPr>
          <w:rFonts w:ascii="Times New Roman" w:hAnsi="Times New Roman" w:cstheme="minorHAnsi"/>
          <w:sz w:val="24"/>
          <w:szCs w:val="24"/>
        </w:rPr>
        <w:t xml:space="preserve"> into at least four.</w:t>
      </w:r>
      <w:r w:rsidR="00BD654A">
        <w:rPr>
          <w:rFonts w:ascii="Times New Roman" w:hAnsi="Times New Roman" w:cstheme="minorHAnsi"/>
          <w:sz w:val="24"/>
          <w:szCs w:val="24"/>
        </w:rPr>
        <w:t xml:space="preserve">  In addition, characters in the </w:t>
      </w:r>
      <w:r w:rsidR="00675D3A">
        <w:rPr>
          <w:rFonts w:ascii="Times New Roman" w:hAnsi="Times New Roman" w:cstheme="minorHAnsi"/>
          <w:sz w:val="24"/>
          <w:szCs w:val="24"/>
        </w:rPr>
        <w:t xml:space="preserve">mystery </w:t>
      </w:r>
      <w:r w:rsidR="00BD654A">
        <w:rPr>
          <w:rFonts w:ascii="Times New Roman" w:hAnsi="Times New Roman" w:cstheme="minorHAnsi"/>
          <w:sz w:val="24"/>
          <w:szCs w:val="24"/>
        </w:rPr>
        <w:t>novels include African-Amer</w:t>
      </w:r>
      <w:r w:rsidR="00675D3A">
        <w:rPr>
          <w:rFonts w:ascii="Times New Roman" w:hAnsi="Times New Roman" w:cstheme="minorHAnsi"/>
          <w:sz w:val="24"/>
          <w:szCs w:val="24"/>
        </w:rPr>
        <w:t>ican and Chinese-American teens, and a non-fiction book includes stories of forensic anthropology in Rwanda and Argentina.</w:t>
      </w:r>
    </w:p>
    <w:p w:rsidR="005A6380" w:rsidRPr="00D7377F" w:rsidRDefault="009A4FF8" w:rsidP="00BB793B">
      <w:pPr>
        <w:spacing w:after="0" w:line="480" w:lineRule="auto"/>
        <w:rPr>
          <w:rFonts w:ascii="Times New Roman" w:hAnsi="Times New Roman" w:cstheme="minorHAnsi"/>
          <w:sz w:val="24"/>
          <w:szCs w:val="24"/>
        </w:rPr>
      </w:pPr>
      <w:r w:rsidRPr="00D7377F">
        <w:rPr>
          <w:rFonts w:ascii="Times New Roman" w:hAnsi="Times New Roman" w:cstheme="minorHAnsi"/>
          <w:noProof/>
          <w:sz w:val="24"/>
          <w:szCs w:val="24"/>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38100</wp:posOffset>
            </wp:positionV>
            <wp:extent cx="2198370" cy="2166620"/>
            <wp:effectExtent l="25400" t="0" r="11430" b="0"/>
            <wp:wrapSquare wrapText="bothSides"/>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8370" cy="2166620"/>
                    </a:xfrm>
                    <a:prstGeom prst="rect">
                      <a:avLst/>
                    </a:prstGeom>
                    <a:noFill/>
                  </pic:spPr>
                </pic:pic>
              </a:graphicData>
            </a:graphic>
          </wp:anchor>
        </w:drawing>
      </w:r>
    </w:p>
    <w:p w:rsidR="005A6380" w:rsidRPr="00D7377F" w:rsidRDefault="005A6380" w:rsidP="00BB793B">
      <w:pPr>
        <w:spacing w:after="0" w:line="480" w:lineRule="auto"/>
        <w:rPr>
          <w:rFonts w:ascii="Times New Roman" w:hAnsi="Times New Roman" w:cstheme="minorHAnsi"/>
          <w:sz w:val="24"/>
          <w:szCs w:val="24"/>
        </w:rPr>
      </w:pPr>
    </w:p>
    <w:p w:rsidR="00F30DB9" w:rsidRPr="00D7377F" w:rsidRDefault="005A6380" w:rsidP="00BB793B">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br w:type="page"/>
      </w:r>
      <w:r w:rsidR="00F30DB9" w:rsidRPr="00D7377F">
        <w:rPr>
          <w:rFonts w:ascii="Times New Roman" w:hAnsi="Times New Roman" w:cstheme="minorHAnsi"/>
          <w:noProof/>
          <w:sz w:val="24"/>
          <w:szCs w:val="24"/>
        </w:rPr>
        <w:drawing>
          <wp:anchor distT="0" distB="0" distL="114300" distR="114300" simplePos="0" relativeHeight="251659264" behindDoc="0" locked="0" layoutInCell="1" allowOverlap="1">
            <wp:simplePos x="0" y="0"/>
            <wp:positionH relativeFrom="column">
              <wp:posOffset>2057400</wp:posOffset>
            </wp:positionH>
            <wp:positionV relativeFrom="paragraph">
              <wp:posOffset>-3175</wp:posOffset>
            </wp:positionV>
            <wp:extent cx="1915160" cy="497840"/>
            <wp:effectExtent l="25400" t="0" r="0" b="0"/>
            <wp:wrapSquare wrapText="bothSides"/>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15160" cy="497840"/>
                    </a:xfrm>
                    <a:prstGeom prst="rect">
                      <a:avLst/>
                    </a:prstGeom>
                    <a:noFill/>
                    <a:ln w="9525">
                      <a:noFill/>
                      <a:miter lim="800000"/>
                      <a:headEnd/>
                      <a:tailEnd/>
                    </a:ln>
                  </pic:spPr>
                </pic:pic>
              </a:graphicData>
            </a:graphic>
          </wp:anchor>
        </w:drawing>
      </w:r>
    </w:p>
    <w:p w:rsidR="005A6380" w:rsidRPr="00D7377F" w:rsidRDefault="005A6380" w:rsidP="00BB793B">
      <w:pPr>
        <w:spacing w:after="0" w:line="480" w:lineRule="auto"/>
        <w:rPr>
          <w:rFonts w:ascii="Times New Roman" w:hAnsi="Times New Roman" w:cstheme="minorHAnsi"/>
          <w:sz w:val="24"/>
          <w:szCs w:val="24"/>
        </w:rPr>
      </w:pPr>
    </w:p>
    <w:p w:rsidR="00D1457E" w:rsidRPr="00D7377F" w:rsidRDefault="00D7377F" w:rsidP="00BB793B">
      <w:pPr>
        <w:spacing w:after="0" w:line="480" w:lineRule="auto"/>
        <w:jc w:val="center"/>
        <w:rPr>
          <w:rFonts w:ascii="Times New Roman" w:hAnsi="Times New Roman" w:cstheme="minorHAnsi"/>
          <w:b/>
          <w:sz w:val="24"/>
          <w:szCs w:val="24"/>
        </w:rPr>
      </w:pPr>
      <w:r>
        <w:rPr>
          <w:rFonts w:ascii="Times New Roman" w:hAnsi="Times New Roman" w:cstheme="minorHAnsi"/>
          <w:b/>
          <w:sz w:val="24"/>
          <w:szCs w:val="24"/>
        </w:rPr>
        <w:t xml:space="preserve">Integrating </w:t>
      </w:r>
      <w:r w:rsidR="00F670DF" w:rsidRPr="00D7377F">
        <w:rPr>
          <w:rFonts w:ascii="Times New Roman" w:hAnsi="Times New Roman" w:cstheme="minorHAnsi"/>
          <w:b/>
          <w:sz w:val="24"/>
          <w:szCs w:val="24"/>
        </w:rPr>
        <w:t>Forensics</w:t>
      </w:r>
      <w:r>
        <w:rPr>
          <w:rFonts w:ascii="Times New Roman" w:hAnsi="Times New Roman" w:cstheme="minorHAnsi"/>
          <w:b/>
          <w:sz w:val="24"/>
          <w:szCs w:val="24"/>
        </w:rPr>
        <w:t xml:space="preserve"> Literature i</w:t>
      </w:r>
      <w:r w:rsidR="00F670DF" w:rsidRPr="00D7377F">
        <w:rPr>
          <w:rFonts w:ascii="Times New Roman" w:hAnsi="Times New Roman" w:cstheme="minorHAnsi"/>
          <w:b/>
          <w:sz w:val="24"/>
          <w:szCs w:val="24"/>
        </w:rPr>
        <w:t>n</w:t>
      </w:r>
      <w:r>
        <w:rPr>
          <w:rFonts w:ascii="Times New Roman" w:hAnsi="Times New Roman" w:cstheme="minorHAnsi"/>
          <w:b/>
          <w:sz w:val="24"/>
          <w:szCs w:val="24"/>
        </w:rPr>
        <w:t>to the</w:t>
      </w:r>
      <w:r w:rsidR="00F670DF" w:rsidRPr="00D7377F">
        <w:rPr>
          <w:rFonts w:ascii="Times New Roman" w:hAnsi="Times New Roman" w:cstheme="minorHAnsi"/>
          <w:b/>
          <w:sz w:val="24"/>
          <w:szCs w:val="24"/>
        </w:rPr>
        <w:t xml:space="preserve"> </w:t>
      </w:r>
      <w:r w:rsidR="00F30DB9" w:rsidRPr="00D7377F">
        <w:rPr>
          <w:rFonts w:ascii="Times New Roman" w:hAnsi="Times New Roman" w:cstheme="minorHAnsi"/>
          <w:b/>
          <w:sz w:val="24"/>
          <w:szCs w:val="24"/>
        </w:rPr>
        <w:t>English/</w:t>
      </w:r>
      <w:r w:rsidR="00D1457E" w:rsidRPr="00D7377F">
        <w:rPr>
          <w:rFonts w:ascii="Times New Roman" w:hAnsi="Times New Roman" w:cstheme="minorHAnsi"/>
          <w:b/>
          <w:sz w:val="24"/>
          <w:szCs w:val="24"/>
        </w:rPr>
        <w:t>Language Arts</w:t>
      </w:r>
      <w:r w:rsidR="005A6380" w:rsidRPr="00D7377F">
        <w:rPr>
          <w:rFonts w:ascii="Times New Roman" w:hAnsi="Times New Roman" w:cstheme="minorHAnsi"/>
          <w:b/>
          <w:sz w:val="24"/>
          <w:szCs w:val="24"/>
        </w:rPr>
        <w:t xml:space="preserve"> </w:t>
      </w:r>
      <w:r>
        <w:rPr>
          <w:rFonts w:ascii="Times New Roman" w:hAnsi="Times New Roman" w:cstheme="minorHAnsi"/>
          <w:b/>
          <w:sz w:val="24"/>
          <w:szCs w:val="24"/>
        </w:rPr>
        <w:t>Curriculum</w:t>
      </w:r>
    </w:p>
    <w:p w:rsidR="00277D44" w:rsidRPr="00D7377F" w:rsidRDefault="00277D44" w:rsidP="00BB793B">
      <w:pPr>
        <w:spacing w:after="0" w:line="480" w:lineRule="auto"/>
        <w:jc w:val="center"/>
        <w:rPr>
          <w:rFonts w:ascii="Times New Roman" w:hAnsi="Times New Roman" w:cstheme="minorHAnsi"/>
          <w:sz w:val="24"/>
          <w:szCs w:val="24"/>
        </w:rPr>
      </w:pPr>
      <w:r w:rsidRPr="00D7377F">
        <w:rPr>
          <w:rFonts w:ascii="Times New Roman" w:hAnsi="Times New Roman" w:cstheme="minorHAnsi"/>
          <w:sz w:val="24"/>
          <w:szCs w:val="24"/>
        </w:rPr>
        <w:t>Annotated Bibliography and Lesson Plan</w:t>
      </w:r>
    </w:p>
    <w:p w:rsidR="008F2421" w:rsidRPr="00D7377F" w:rsidRDefault="0054698A" w:rsidP="00DB5B39">
      <w:pPr>
        <w:spacing w:after="0" w:line="240" w:lineRule="auto"/>
        <w:rPr>
          <w:rFonts w:ascii="Times New Roman" w:hAnsi="Times New Roman" w:cstheme="minorHAnsi"/>
          <w:sz w:val="24"/>
          <w:szCs w:val="24"/>
        </w:rPr>
      </w:pPr>
      <w:r w:rsidRPr="00D7377F">
        <w:rPr>
          <w:rFonts w:ascii="Times New Roman" w:hAnsi="Times New Roman" w:cstheme="minorHAnsi"/>
          <w:sz w:val="24"/>
          <w:szCs w:val="24"/>
        </w:rPr>
        <w:t xml:space="preserve">Maryland </w:t>
      </w:r>
      <w:r w:rsidR="008F2421" w:rsidRPr="00D7377F">
        <w:rPr>
          <w:rFonts w:ascii="Times New Roman" w:hAnsi="Times New Roman" w:cstheme="minorHAnsi"/>
          <w:sz w:val="24"/>
          <w:szCs w:val="24"/>
        </w:rPr>
        <w:t xml:space="preserve">Common Core State Curriculum: English </w:t>
      </w:r>
      <w:r w:rsidR="00D1457E" w:rsidRPr="00D7377F">
        <w:rPr>
          <w:rFonts w:ascii="Times New Roman" w:hAnsi="Times New Roman" w:cstheme="minorHAnsi"/>
          <w:sz w:val="24"/>
          <w:szCs w:val="24"/>
        </w:rPr>
        <w:t>Language Arts</w:t>
      </w:r>
    </w:p>
    <w:p w:rsidR="0067107A" w:rsidRPr="00D7377F" w:rsidRDefault="000033AE" w:rsidP="00DB5B39">
      <w:pPr>
        <w:spacing w:after="0" w:line="240" w:lineRule="auto"/>
        <w:rPr>
          <w:rFonts w:ascii="Times New Roman" w:hAnsi="Times New Roman" w:cstheme="minorHAnsi"/>
          <w:sz w:val="24"/>
          <w:szCs w:val="24"/>
        </w:rPr>
      </w:pPr>
      <w:hyperlink r:id="rId7" w:history="1">
        <w:r w:rsidR="0067107A" w:rsidRPr="00D7377F">
          <w:rPr>
            <w:rStyle w:val="Hyperlink"/>
            <w:rFonts w:ascii="Times New Roman" w:hAnsi="Times New Roman" w:cstheme="minorHAnsi"/>
            <w:color w:val="auto"/>
            <w:sz w:val="24"/>
            <w:szCs w:val="24"/>
          </w:rPr>
          <w:t>http://mdk12.org/share/frameworks/CCSC_Writing_gr9-12.pdf</w:t>
        </w:r>
      </w:hyperlink>
    </w:p>
    <w:p w:rsidR="0054698A" w:rsidRPr="00D7377F" w:rsidRDefault="0054698A" w:rsidP="00DB5B39">
      <w:pPr>
        <w:spacing w:after="0" w:line="240" w:lineRule="auto"/>
        <w:rPr>
          <w:rFonts w:ascii="Times New Roman" w:hAnsi="Times New Roman" w:cstheme="minorHAnsi"/>
          <w:sz w:val="24"/>
          <w:szCs w:val="24"/>
        </w:rPr>
      </w:pPr>
    </w:p>
    <w:p w:rsidR="001B0ABE" w:rsidRPr="00D7377F" w:rsidRDefault="00DB5B39" w:rsidP="001B0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 xml:space="preserve">Standards for </w:t>
      </w:r>
      <w:r w:rsidR="00D1457E" w:rsidRPr="00D7377F">
        <w:rPr>
          <w:rFonts w:ascii="Times New Roman" w:hAnsi="Times New Roman"/>
          <w:sz w:val="24"/>
          <w:szCs w:val="32"/>
        </w:rPr>
        <w:t>Writing</w:t>
      </w:r>
      <w:r w:rsidR="008F2421" w:rsidRPr="00D7377F">
        <w:rPr>
          <w:rFonts w:ascii="Times New Roman" w:hAnsi="Times New Roman"/>
          <w:sz w:val="24"/>
          <w:szCs w:val="32"/>
        </w:rPr>
        <w:t xml:space="preserve"> </w:t>
      </w:r>
    </w:p>
    <w:p w:rsidR="008F2421" w:rsidRPr="00D7377F" w:rsidRDefault="008F2421" w:rsidP="001B0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p>
    <w:p w:rsidR="008F2421" w:rsidRPr="00D7377F" w:rsidRDefault="00DB5B39" w:rsidP="001B0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 xml:space="preserve">W3 CCR </w:t>
      </w:r>
      <w:r w:rsidR="008F2421" w:rsidRPr="00D7377F">
        <w:rPr>
          <w:rFonts w:ascii="Times New Roman" w:hAnsi="Times New Roman"/>
          <w:sz w:val="24"/>
          <w:szCs w:val="32"/>
        </w:rPr>
        <w:t>Anchor Standard -- Write narratives to develop real or imagined experiences or events using effective technique, well-chosen details, and well-structured event sequences.</w:t>
      </w:r>
    </w:p>
    <w:p w:rsidR="001A49CC" w:rsidRPr="00D7377F" w:rsidRDefault="001A49CC" w:rsidP="001B0AB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p>
    <w:p w:rsidR="008F2421" w:rsidRPr="00D7377F" w:rsidRDefault="008F2421" w:rsidP="008F242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W.3d (for Grade 9-10 Students)</w:t>
      </w:r>
      <w:r w:rsidR="00D1457E" w:rsidRPr="00D7377F">
        <w:rPr>
          <w:rFonts w:ascii="Times New Roman" w:hAnsi="Times New Roman"/>
          <w:sz w:val="24"/>
          <w:szCs w:val="32"/>
        </w:rPr>
        <w:t xml:space="preserve"> -- </w:t>
      </w:r>
      <w:r w:rsidRPr="00D7377F">
        <w:rPr>
          <w:rFonts w:ascii="Times New Roman" w:hAnsi="Times New Roman"/>
          <w:sz w:val="24"/>
          <w:szCs w:val="32"/>
        </w:rPr>
        <w:t xml:space="preserve">Use precise words and phrases, telling details, and sensory language to convey a vivid picture of the experiences, events, setting, and/or </w:t>
      </w:r>
      <w:r w:rsidRPr="00D7377F">
        <w:rPr>
          <w:rFonts w:ascii="Times New Roman" w:hAnsi="Times New Roman"/>
          <w:b/>
          <w:sz w:val="24"/>
          <w:szCs w:val="32"/>
        </w:rPr>
        <w:t>characters</w:t>
      </w:r>
      <w:r w:rsidRPr="00D7377F">
        <w:rPr>
          <w:rFonts w:ascii="Times New Roman" w:hAnsi="Times New Roman"/>
          <w:sz w:val="24"/>
          <w:szCs w:val="32"/>
        </w:rPr>
        <w:t>.</w:t>
      </w:r>
    </w:p>
    <w:p w:rsidR="00BB793B" w:rsidRPr="00D7377F" w:rsidRDefault="00BB793B" w:rsidP="00BB793B">
      <w:pPr>
        <w:spacing w:after="0" w:line="240" w:lineRule="auto"/>
        <w:rPr>
          <w:rFonts w:ascii="Times New Roman" w:hAnsi="Times New Roman"/>
          <w:sz w:val="24"/>
          <w:szCs w:val="32"/>
        </w:rPr>
      </w:pPr>
    </w:p>
    <w:p w:rsidR="001B0ABE"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 xml:space="preserve">Standards for </w:t>
      </w:r>
      <w:r w:rsidR="00D1457E" w:rsidRPr="00D7377F">
        <w:rPr>
          <w:rFonts w:ascii="Times New Roman" w:hAnsi="Times New Roman"/>
          <w:sz w:val="24"/>
          <w:szCs w:val="32"/>
        </w:rPr>
        <w:t>Speaking</w:t>
      </w:r>
      <w:r w:rsidR="008F2421" w:rsidRPr="00D7377F">
        <w:rPr>
          <w:rFonts w:ascii="Times New Roman" w:hAnsi="Times New Roman"/>
          <w:sz w:val="24"/>
          <w:szCs w:val="32"/>
        </w:rPr>
        <w:t xml:space="preserve"> and Listening </w:t>
      </w:r>
    </w:p>
    <w:p w:rsidR="001A49CC" w:rsidRPr="00D7377F" w:rsidRDefault="001A49CC"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p>
    <w:p w:rsidR="00DB5B39"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 xml:space="preserve">SL1 CCR Anchor Standard -- Prepare and participate effectively in a range of conversations and collaborations with diverse partners, building on others’ ideas and expressing their own </w:t>
      </w:r>
    </w:p>
    <w:p w:rsidR="00DB5B39"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 xml:space="preserve">clearly and persuasively. </w:t>
      </w:r>
    </w:p>
    <w:p w:rsidR="00DB5B39"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p>
    <w:p w:rsidR="00DB5B39"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32"/>
        </w:rPr>
      </w:pPr>
      <w:r w:rsidRPr="00D7377F">
        <w:rPr>
          <w:rFonts w:ascii="Times New Roman" w:hAnsi="Times New Roman"/>
          <w:sz w:val="24"/>
          <w:szCs w:val="32"/>
        </w:rPr>
        <w:t>SL.1c (for Grade 9-10 Students) -- Propel conversations by posing and responding to questions that relate the current discussion to broader themes or larger ideas; actively incorporate others into the discussion; and clarify, verify, or challenge ideas and conclusions.</w:t>
      </w:r>
    </w:p>
    <w:p w:rsidR="00DB5B39" w:rsidRPr="00D7377F" w:rsidRDefault="00DB5B39" w:rsidP="00DB5B39">
      <w:pPr>
        <w:spacing w:after="0" w:line="240" w:lineRule="auto"/>
        <w:rPr>
          <w:rFonts w:ascii="Times New Roman" w:hAnsi="Times New Roman"/>
          <w:sz w:val="24"/>
          <w:szCs w:val="32"/>
        </w:rPr>
      </w:pPr>
    </w:p>
    <w:p w:rsidR="001A49CC" w:rsidRPr="00D7377F" w:rsidRDefault="001A49CC" w:rsidP="00DB5B39">
      <w:pPr>
        <w:spacing w:after="0" w:line="240" w:lineRule="auto"/>
        <w:rPr>
          <w:rFonts w:ascii="Times New Roman" w:hAnsi="Times New Roman"/>
          <w:sz w:val="24"/>
          <w:szCs w:val="32"/>
        </w:rPr>
      </w:pPr>
    </w:p>
    <w:p w:rsidR="00DC61C8" w:rsidRPr="00D7377F" w:rsidRDefault="00AB6BF7" w:rsidP="000E43EE">
      <w:pPr>
        <w:spacing w:after="0" w:line="480" w:lineRule="auto"/>
        <w:ind w:left="720"/>
        <w:rPr>
          <w:rFonts w:ascii="Times New Roman" w:hAnsi="Times New Roman"/>
          <w:b/>
          <w:i/>
          <w:sz w:val="24"/>
          <w:szCs w:val="32"/>
        </w:rPr>
      </w:pPr>
      <w:r w:rsidRPr="00D7377F">
        <w:rPr>
          <w:rFonts w:ascii="Times New Roman" w:hAnsi="Times New Roman"/>
          <w:sz w:val="24"/>
          <w:szCs w:val="32"/>
        </w:rPr>
        <w:t>"Crime Scene Investigation Murder Mystery Game." </w:t>
      </w:r>
      <w:r w:rsidRPr="00D7377F">
        <w:rPr>
          <w:rFonts w:ascii="Times New Roman" w:hAnsi="Times New Roman"/>
          <w:b/>
          <w:i/>
          <w:sz w:val="24"/>
          <w:szCs w:val="32"/>
        </w:rPr>
        <w:t>Crime Scene I</w:t>
      </w:r>
      <w:r w:rsidR="00DC61C8" w:rsidRPr="00D7377F">
        <w:rPr>
          <w:rFonts w:ascii="Times New Roman" w:hAnsi="Times New Roman"/>
          <w:b/>
          <w:i/>
          <w:sz w:val="24"/>
          <w:szCs w:val="32"/>
        </w:rPr>
        <w:t xml:space="preserve">nvestigation Murder </w:t>
      </w:r>
    </w:p>
    <w:p w:rsidR="00DC61C8" w:rsidRPr="00D7377F" w:rsidRDefault="00DC61C8" w:rsidP="000E43EE">
      <w:pPr>
        <w:spacing w:after="0" w:line="480" w:lineRule="auto"/>
        <w:ind w:left="720" w:firstLine="720"/>
        <w:rPr>
          <w:rFonts w:ascii="Times New Roman" w:hAnsi="Times New Roman"/>
          <w:sz w:val="24"/>
          <w:szCs w:val="32"/>
        </w:rPr>
      </w:pPr>
      <w:r w:rsidRPr="00D7377F">
        <w:rPr>
          <w:rFonts w:ascii="Times New Roman" w:hAnsi="Times New Roman"/>
          <w:b/>
          <w:i/>
          <w:sz w:val="24"/>
          <w:szCs w:val="32"/>
        </w:rPr>
        <w:t xml:space="preserve">Mystery </w:t>
      </w:r>
      <w:r w:rsidR="00AB6BF7" w:rsidRPr="00D7377F">
        <w:rPr>
          <w:rFonts w:ascii="Times New Roman" w:hAnsi="Times New Roman"/>
          <w:b/>
          <w:i/>
          <w:sz w:val="24"/>
          <w:szCs w:val="32"/>
        </w:rPr>
        <w:t>Game</w:t>
      </w:r>
      <w:r w:rsidR="00AB6BF7" w:rsidRPr="00D7377F">
        <w:rPr>
          <w:rFonts w:ascii="Times New Roman" w:hAnsi="Times New Roman"/>
          <w:b/>
          <w:sz w:val="24"/>
          <w:szCs w:val="32"/>
        </w:rPr>
        <w:t>.</w:t>
      </w:r>
      <w:r w:rsidR="00AB6BF7" w:rsidRPr="00D7377F">
        <w:rPr>
          <w:rFonts w:ascii="Times New Roman" w:hAnsi="Times New Roman"/>
          <w:sz w:val="24"/>
          <w:szCs w:val="32"/>
        </w:rPr>
        <w:t xml:space="preserve"> Web. 18 July 2012. </w:t>
      </w:r>
    </w:p>
    <w:p w:rsidR="00AB6BF7" w:rsidRPr="00D7377F" w:rsidRDefault="00AB6BF7" w:rsidP="000E43EE">
      <w:pPr>
        <w:spacing w:after="0" w:line="480" w:lineRule="auto"/>
        <w:ind w:left="720" w:firstLine="720"/>
        <w:rPr>
          <w:rFonts w:ascii="Times New Roman" w:hAnsi="Times New Roman"/>
          <w:b/>
          <w:i/>
          <w:sz w:val="24"/>
          <w:szCs w:val="32"/>
        </w:rPr>
      </w:pPr>
      <w:r w:rsidRPr="00D7377F">
        <w:rPr>
          <w:rFonts w:ascii="Times New Roman" w:hAnsi="Times New Roman"/>
          <w:sz w:val="24"/>
          <w:szCs w:val="32"/>
        </w:rPr>
        <w:t>&lt;</w:t>
      </w:r>
      <w:r w:rsidR="000033AE" w:rsidRPr="00D7377F">
        <w:rPr>
          <w:rFonts w:ascii="Times New Roman" w:hAnsi="Times New Roman"/>
          <w:sz w:val="24"/>
        </w:rPr>
        <w:fldChar w:fldCharType="begin"/>
      </w:r>
      <w:r w:rsidRPr="00D7377F">
        <w:rPr>
          <w:rFonts w:ascii="Times New Roman" w:hAnsi="Times New Roman"/>
          <w:sz w:val="24"/>
        </w:rPr>
        <w:instrText xml:space="preserve"> HYPERLINK "http://www.mymysteryparty.com/crscinmumyii.html" \t "_blank" </w:instrText>
      </w:r>
      <w:r w:rsidR="000033AE" w:rsidRPr="00D7377F">
        <w:rPr>
          <w:rFonts w:ascii="Times New Roman" w:hAnsi="Times New Roman"/>
          <w:sz w:val="24"/>
        </w:rPr>
        <w:fldChar w:fldCharType="separate"/>
      </w:r>
      <w:r w:rsidRPr="00D7377F">
        <w:rPr>
          <w:rStyle w:val="Hyperlink"/>
          <w:rFonts w:ascii="Times New Roman" w:hAnsi="Times New Roman"/>
          <w:color w:val="auto"/>
          <w:sz w:val="24"/>
          <w:szCs w:val="32"/>
        </w:rPr>
        <w:t>http://www.mymysteryparty.com/crscinmumyii.html</w:t>
      </w:r>
      <w:r w:rsidR="000033AE" w:rsidRPr="00D7377F">
        <w:rPr>
          <w:rFonts w:ascii="Times New Roman" w:hAnsi="Times New Roman"/>
          <w:sz w:val="24"/>
        </w:rPr>
        <w:fldChar w:fldCharType="end"/>
      </w:r>
      <w:r w:rsidRPr="00D7377F">
        <w:rPr>
          <w:rFonts w:ascii="Times New Roman" w:hAnsi="Times New Roman"/>
          <w:sz w:val="24"/>
          <w:szCs w:val="32"/>
        </w:rPr>
        <w:t>&gt;.</w:t>
      </w:r>
    </w:p>
    <w:p w:rsidR="000E43EE" w:rsidRPr="00D7377F" w:rsidRDefault="00AB6BF7" w:rsidP="00BB793B">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In this pre-packaged CSI-themed murder mystery game</w:t>
      </w:r>
      <w:r w:rsidR="00DC61C8" w:rsidRPr="00D7377F">
        <w:rPr>
          <w:rFonts w:ascii="Times New Roman" w:hAnsi="Times New Roman" w:cstheme="minorHAnsi"/>
          <w:sz w:val="24"/>
          <w:szCs w:val="24"/>
        </w:rPr>
        <w:t xml:space="preserve"> (which can be downloaded for a fee)</w:t>
      </w:r>
      <w:r w:rsidRPr="00D7377F">
        <w:rPr>
          <w:rFonts w:ascii="Times New Roman" w:hAnsi="Times New Roman" w:cstheme="minorHAnsi"/>
          <w:sz w:val="24"/>
          <w:szCs w:val="24"/>
        </w:rPr>
        <w:t xml:space="preserve"> “investigators” participate in solving a murder committed at the “Annual International Crime Scene Investigation Association Convention.” Each participant is assigned a role, such as “Crick Watson, a crabby and introverted evidence analyst from Sydney Australia.”  Clues are provided, as are suggested props.  Additional activities (provided) include a “Forensic Sleuthing Battle,” a “Crime Drama Movie Challenge,” and a “Fantastic Forensic Charades.”</w:t>
      </w:r>
      <w:bookmarkStart w:id="0" w:name="_GoBack"/>
      <w:bookmarkEnd w:id="0"/>
    </w:p>
    <w:p w:rsidR="00277D44" w:rsidRPr="00D7377F" w:rsidRDefault="000E43EE" w:rsidP="00BB793B">
      <w:pPr>
        <w:spacing w:after="0" w:line="480" w:lineRule="auto"/>
        <w:rPr>
          <w:rFonts w:ascii="Times New Roman" w:hAnsi="Times New Roman" w:cstheme="minorHAnsi"/>
          <w:b/>
          <w:sz w:val="24"/>
          <w:szCs w:val="24"/>
        </w:rPr>
      </w:pPr>
      <w:r w:rsidRPr="00D7377F">
        <w:rPr>
          <w:rFonts w:ascii="Times New Roman" w:hAnsi="Times New Roman" w:cstheme="minorHAnsi"/>
          <w:b/>
          <w:sz w:val="24"/>
          <w:szCs w:val="24"/>
        </w:rPr>
        <w:t>Strategies for classroom use:</w:t>
      </w:r>
    </w:p>
    <w:p w:rsidR="00D1457E" w:rsidRPr="00D7377F" w:rsidRDefault="00277D44" w:rsidP="00BB793B">
      <w:pPr>
        <w:pStyle w:val="ListParagraph"/>
        <w:numPr>
          <w:ilvl w:val="0"/>
          <w:numId w:val="5"/>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Warm-up </w:t>
      </w:r>
      <w:r w:rsidR="00D1457E" w:rsidRPr="00D7377F">
        <w:rPr>
          <w:rFonts w:ascii="Times New Roman" w:hAnsi="Times New Roman" w:cstheme="minorHAnsi"/>
          <w:sz w:val="24"/>
          <w:szCs w:val="24"/>
        </w:rPr>
        <w:t>Activity</w:t>
      </w:r>
      <w:r w:rsidRPr="00D7377F">
        <w:rPr>
          <w:rFonts w:ascii="Times New Roman" w:hAnsi="Times New Roman" w:cstheme="minorHAnsi"/>
          <w:sz w:val="24"/>
          <w:szCs w:val="24"/>
        </w:rPr>
        <w:t xml:space="preserve">:  </w:t>
      </w:r>
      <w:r w:rsidR="00D1457E" w:rsidRPr="00D7377F">
        <w:rPr>
          <w:rFonts w:ascii="Times New Roman" w:hAnsi="Times New Roman" w:cstheme="minorHAnsi"/>
          <w:sz w:val="24"/>
          <w:szCs w:val="24"/>
        </w:rPr>
        <w:t>Each student will be given a brief character description.  The student will write a</w:t>
      </w:r>
      <w:r w:rsidR="001A49CC" w:rsidRPr="00D7377F">
        <w:rPr>
          <w:rFonts w:ascii="Times New Roman" w:hAnsi="Times New Roman" w:cstheme="minorHAnsi"/>
          <w:sz w:val="24"/>
          <w:szCs w:val="24"/>
        </w:rPr>
        <w:t xml:space="preserve"> one to</w:t>
      </w:r>
      <w:r w:rsidR="00D1457E" w:rsidRPr="00D7377F">
        <w:rPr>
          <w:rFonts w:ascii="Times New Roman" w:hAnsi="Times New Roman" w:cstheme="minorHAnsi"/>
          <w:sz w:val="24"/>
          <w:szCs w:val="24"/>
        </w:rPr>
        <w:t xml:space="preserve"> two-paragraph back-story for that character.  </w:t>
      </w:r>
    </w:p>
    <w:p w:rsidR="00850919" w:rsidRPr="00D7377F" w:rsidRDefault="00D1457E" w:rsidP="00BB793B">
      <w:pPr>
        <w:pStyle w:val="ListParagraph"/>
        <w:numPr>
          <w:ilvl w:val="0"/>
          <w:numId w:val="5"/>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The class will participate in a CSI-themed murder mystery party.  While playing their assigned parts they will read clues, listen to other participants, and examine and analyze information provided to solve the mystery.</w:t>
      </w:r>
    </w:p>
    <w:p w:rsidR="00D1457E" w:rsidRPr="00D7377F" w:rsidRDefault="00277D44" w:rsidP="00BB793B">
      <w:pPr>
        <w:pStyle w:val="ListParagraph"/>
        <w:numPr>
          <w:ilvl w:val="0"/>
          <w:numId w:val="5"/>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In small groups, students will </w:t>
      </w:r>
      <w:r w:rsidR="00D1457E" w:rsidRPr="00D7377F">
        <w:rPr>
          <w:rFonts w:ascii="Times New Roman" w:hAnsi="Times New Roman" w:cstheme="minorHAnsi"/>
          <w:sz w:val="24"/>
          <w:szCs w:val="24"/>
        </w:rPr>
        <w:t>discuss their theories about the solution to the mystery.  They will organize their ideas, and choose a spokesperson to present their theory to the class.</w:t>
      </w:r>
    </w:p>
    <w:p w:rsidR="00D1457E" w:rsidRPr="00D7377F" w:rsidRDefault="00D1457E" w:rsidP="00BB793B">
      <w:pPr>
        <w:pStyle w:val="ListParagraph"/>
        <w:numPr>
          <w:ilvl w:val="0"/>
          <w:numId w:val="5"/>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The class will discuss the results.</w:t>
      </w:r>
    </w:p>
    <w:p w:rsidR="00AB6BF7" w:rsidRPr="00D7377F" w:rsidRDefault="00AB6BF7" w:rsidP="00BB793B">
      <w:pPr>
        <w:spacing w:after="0" w:line="480" w:lineRule="auto"/>
        <w:rPr>
          <w:rFonts w:ascii="Times New Roman" w:hAnsi="Times New Roman" w:cstheme="minorHAnsi"/>
          <w:sz w:val="24"/>
          <w:szCs w:val="24"/>
        </w:rPr>
      </w:pPr>
    </w:p>
    <w:p w:rsidR="001B0ABE"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r w:rsidRPr="00D7377F">
        <w:rPr>
          <w:rFonts w:ascii="Times New Roman" w:hAnsi="Times New Roman" w:cstheme="minorHAnsi"/>
          <w:sz w:val="24"/>
          <w:szCs w:val="24"/>
        </w:rPr>
        <w:t xml:space="preserve">Standards for Reading Literature </w:t>
      </w:r>
    </w:p>
    <w:p w:rsidR="00AB6BF7" w:rsidRPr="00D7377F" w:rsidRDefault="00AB6BF7"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p>
    <w:p w:rsidR="00DB5B39" w:rsidRPr="00D7377F" w:rsidRDefault="00DB5B39"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r w:rsidRPr="00D7377F">
        <w:rPr>
          <w:rFonts w:ascii="Times New Roman" w:hAnsi="Times New Roman" w:cstheme="minorHAnsi"/>
          <w:sz w:val="24"/>
          <w:szCs w:val="24"/>
        </w:rPr>
        <w:t>RL1 CCR Anchor Standard -- Read closely to determine what the text says explicitly and to make logical inferences from it; cite specific textual evidence when writing or speaking to support conclusions drawn from the text.</w:t>
      </w:r>
    </w:p>
    <w:p w:rsidR="00AB6BF7" w:rsidRPr="00D7377F" w:rsidRDefault="00AB6BF7" w:rsidP="00DB5B3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p>
    <w:p w:rsidR="00E02472" w:rsidRDefault="00DB5B39" w:rsidP="00E0247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r w:rsidRPr="00D7377F">
        <w:rPr>
          <w:rFonts w:ascii="Times New Roman" w:hAnsi="Times New Roman" w:cstheme="minorHAnsi"/>
          <w:sz w:val="24"/>
          <w:szCs w:val="24"/>
        </w:rPr>
        <w:t xml:space="preserve">RL1 </w:t>
      </w:r>
      <w:r w:rsidRPr="00D7377F">
        <w:rPr>
          <w:rFonts w:ascii="Times New Roman" w:hAnsi="Times New Roman"/>
          <w:sz w:val="24"/>
          <w:szCs w:val="32"/>
        </w:rPr>
        <w:t xml:space="preserve">(for Grade 9-10 Students) </w:t>
      </w:r>
      <w:r w:rsidRPr="00D7377F">
        <w:rPr>
          <w:rFonts w:ascii="Times New Roman" w:hAnsi="Times New Roman" w:cstheme="minorHAnsi"/>
          <w:sz w:val="24"/>
          <w:szCs w:val="24"/>
        </w:rPr>
        <w:t>Cite strong and thorough textual evidence to support analysis of what the text says explicitly, as well as inferences drawn from the text.</w:t>
      </w:r>
    </w:p>
    <w:p w:rsidR="001C7A1F" w:rsidRPr="00E02472" w:rsidRDefault="001C7A1F" w:rsidP="00E0247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heme="minorHAnsi"/>
          <w:sz w:val="24"/>
          <w:szCs w:val="24"/>
        </w:rPr>
      </w:pPr>
    </w:p>
    <w:p w:rsidR="009A4FF8" w:rsidRPr="00D7377F" w:rsidRDefault="001C7A1F" w:rsidP="00581D89">
      <w:pPr>
        <w:shd w:val="clear" w:color="auto" w:fill="FFFFFF"/>
        <w:spacing w:after="0" w:line="512" w:lineRule="atLeast"/>
        <w:ind w:firstLine="720"/>
        <w:rPr>
          <w:rFonts w:ascii="Times New Roman" w:hAnsi="Times New Roman"/>
          <w:sz w:val="24"/>
          <w:szCs w:val="26"/>
        </w:rPr>
      </w:pPr>
      <w:r w:rsidRPr="00D7377F">
        <w:rPr>
          <w:rFonts w:ascii="Times New Roman" w:hAnsi="Times New Roman"/>
          <w:sz w:val="24"/>
          <w:szCs w:val="26"/>
        </w:rPr>
        <w:t>Balliett, Blue, and Brett Helquist.</w:t>
      </w:r>
      <w:r w:rsidRPr="00D7377F">
        <w:rPr>
          <w:rFonts w:ascii="Times New Roman" w:hAnsi="Times New Roman"/>
          <w:sz w:val="24"/>
        </w:rPr>
        <w:t> </w:t>
      </w:r>
      <w:r w:rsidRPr="00D7377F">
        <w:rPr>
          <w:rFonts w:ascii="Times New Roman" w:hAnsi="Times New Roman"/>
          <w:b/>
          <w:i/>
          <w:sz w:val="24"/>
          <w:szCs w:val="26"/>
        </w:rPr>
        <w:t>Chasing Vermeer</w:t>
      </w:r>
      <w:r w:rsidRPr="00D7377F">
        <w:rPr>
          <w:rFonts w:ascii="Times New Roman" w:hAnsi="Times New Roman"/>
          <w:sz w:val="24"/>
          <w:szCs w:val="26"/>
        </w:rPr>
        <w:t xml:space="preserve">. New York: Scholastic, 2004. </w:t>
      </w:r>
    </w:p>
    <w:p w:rsidR="00E02472" w:rsidRDefault="009A4FF8" w:rsidP="009A4FF8">
      <w:pPr>
        <w:shd w:val="clear" w:color="auto" w:fill="FFFFFF"/>
        <w:spacing w:after="0" w:line="512" w:lineRule="atLeast"/>
        <w:rPr>
          <w:rFonts w:ascii="Times New Roman" w:hAnsi="Times New Roman"/>
          <w:sz w:val="24"/>
          <w:szCs w:val="26"/>
        </w:rPr>
      </w:pPr>
      <w:r w:rsidRPr="00D7377F">
        <w:rPr>
          <w:rFonts w:ascii="Times New Roman" w:hAnsi="Times New Roman"/>
          <w:sz w:val="24"/>
          <w:szCs w:val="26"/>
        </w:rPr>
        <w:t>A famous Vermeer painting has been stolen from a museum, and sixth-grade-sleuths Petra and Calder follow the clues that will solve the case.</w:t>
      </w:r>
      <w:r w:rsidR="00674A2B">
        <w:rPr>
          <w:rFonts w:ascii="Times New Roman" w:hAnsi="Times New Roman"/>
          <w:sz w:val="24"/>
          <w:szCs w:val="26"/>
        </w:rPr>
        <w:t xml:space="preserve"> (ATOS 5.4)</w:t>
      </w:r>
    </w:p>
    <w:p w:rsidR="00E02472" w:rsidRDefault="00E02472" w:rsidP="009A4FF8">
      <w:pPr>
        <w:shd w:val="clear" w:color="auto" w:fill="FFFFFF"/>
        <w:spacing w:after="0" w:line="512" w:lineRule="atLeast"/>
        <w:rPr>
          <w:rFonts w:ascii="Times New Roman" w:hAnsi="Times New Roman"/>
          <w:sz w:val="24"/>
          <w:szCs w:val="26"/>
        </w:rPr>
      </w:pPr>
    </w:p>
    <w:p w:rsidR="00E02472" w:rsidRPr="00D7377F" w:rsidRDefault="00E02472" w:rsidP="00E02472">
      <w:pPr>
        <w:shd w:val="clear" w:color="auto" w:fill="FFFFFF"/>
        <w:spacing w:after="0" w:line="512" w:lineRule="atLeast"/>
        <w:ind w:firstLine="720"/>
        <w:rPr>
          <w:rFonts w:ascii="Times New Roman" w:hAnsi="Times New Roman"/>
          <w:sz w:val="24"/>
          <w:szCs w:val="26"/>
        </w:rPr>
      </w:pPr>
      <w:r w:rsidRPr="00D7377F">
        <w:rPr>
          <w:rFonts w:ascii="Times New Roman" w:hAnsi="Times New Roman"/>
          <w:sz w:val="24"/>
          <w:szCs w:val="26"/>
        </w:rPr>
        <w:t>Christie, Agatha.</w:t>
      </w:r>
      <w:r w:rsidRPr="00D7377F">
        <w:rPr>
          <w:rFonts w:ascii="Times New Roman" w:hAnsi="Times New Roman"/>
          <w:sz w:val="24"/>
        </w:rPr>
        <w:t> </w:t>
      </w:r>
      <w:r w:rsidRPr="00D7377F">
        <w:rPr>
          <w:rFonts w:ascii="Times New Roman" w:hAnsi="Times New Roman"/>
          <w:b/>
          <w:i/>
          <w:sz w:val="24"/>
          <w:szCs w:val="26"/>
        </w:rPr>
        <w:t>Murder on the Orient Express</w:t>
      </w:r>
      <w:r w:rsidRPr="00D7377F">
        <w:rPr>
          <w:rFonts w:ascii="Times New Roman" w:hAnsi="Times New Roman"/>
          <w:b/>
          <w:sz w:val="24"/>
          <w:szCs w:val="26"/>
        </w:rPr>
        <w:t>.</w:t>
      </w:r>
      <w:r w:rsidRPr="00D7377F">
        <w:rPr>
          <w:rFonts w:ascii="Times New Roman" w:hAnsi="Times New Roman"/>
          <w:sz w:val="24"/>
          <w:szCs w:val="26"/>
        </w:rPr>
        <w:t xml:space="preserve"> London: HarperCollins, 2007. </w:t>
      </w:r>
    </w:p>
    <w:p w:rsidR="00E02472" w:rsidRDefault="00E02472" w:rsidP="009A4FF8">
      <w:pPr>
        <w:shd w:val="clear" w:color="auto" w:fill="FFFFFF"/>
        <w:spacing w:after="0" w:line="512" w:lineRule="atLeast"/>
        <w:rPr>
          <w:rFonts w:ascii="Times New Roman" w:hAnsi="Times New Roman"/>
          <w:sz w:val="24"/>
          <w:szCs w:val="26"/>
        </w:rPr>
      </w:pPr>
      <w:r w:rsidRPr="00D7377F">
        <w:rPr>
          <w:rFonts w:ascii="Times New Roman" w:hAnsi="Times New Roman"/>
          <w:sz w:val="24"/>
          <w:szCs w:val="26"/>
        </w:rPr>
        <w:t>Who killed millionaire Samuel Edward Ratchett on the train – while it’s stopped by a snow storm?  Investigator Hercule Poirot must find out before the killer strikes again.</w:t>
      </w:r>
      <w:r>
        <w:rPr>
          <w:rFonts w:ascii="Times New Roman" w:hAnsi="Times New Roman"/>
          <w:sz w:val="24"/>
          <w:szCs w:val="26"/>
        </w:rPr>
        <w:t xml:space="preserve"> (ATOS 6.2)</w:t>
      </w:r>
    </w:p>
    <w:p w:rsidR="00E02472" w:rsidRDefault="00E02472" w:rsidP="009A4FF8">
      <w:pPr>
        <w:shd w:val="clear" w:color="auto" w:fill="FFFFFF"/>
        <w:spacing w:after="0" w:line="512" w:lineRule="atLeast"/>
        <w:rPr>
          <w:rFonts w:ascii="Times New Roman" w:hAnsi="Times New Roman"/>
          <w:sz w:val="24"/>
          <w:szCs w:val="26"/>
        </w:rPr>
      </w:pPr>
    </w:p>
    <w:p w:rsidR="00E02472" w:rsidRPr="00D7377F" w:rsidRDefault="00E02472" w:rsidP="00E02472">
      <w:pPr>
        <w:spacing w:after="0" w:line="480" w:lineRule="auto"/>
        <w:ind w:firstLine="720"/>
        <w:rPr>
          <w:rFonts w:ascii="Times New Roman" w:hAnsi="Times New Roman"/>
          <w:sz w:val="24"/>
          <w:szCs w:val="32"/>
        </w:rPr>
      </w:pPr>
      <w:r w:rsidRPr="00D7377F">
        <w:rPr>
          <w:rFonts w:ascii="Times New Roman" w:hAnsi="Times New Roman"/>
          <w:sz w:val="24"/>
          <w:szCs w:val="32"/>
        </w:rPr>
        <w:t>Ferguson, Alane. </w:t>
      </w:r>
      <w:r w:rsidRPr="00D7377F">
        <w:rPr>
          <w:rFonts w:ascii="Times New Roman" w:hAnsi="Times New Roman"/>
          <w:b/>
          <w:i/>
          <w:sz w:val="24"/>
          <w:szCs w:val="32"/>
        </w:rPr>
        <w:t>The Christopher Killer: A Forensic Mystery</w:t>
      </w:r>
      <w:r w:rsidRPr="00D7377F">
        <w:rPr>
          <w:rFonts w:ascii="Times New Roman" w:hAnsi="Times New Roman"/>
          <w:b/>
          <w:sz w:val="24"/>
          <w:szCs w:val="32"/>
        </w:rPr>
        <w:t xml:space="preserve">. </w:t>
      </w:r>
      <w:r w:rsidRPr="00D7377F">
        <w:rPr>
          <w:rFonts w:ascii="Times New Roman" w:hAnsi="Times New Roman"/>
          <w:sz w:val="24"/>
          <w:szCs w:val="32"/>
        </w:rPr>
        <w:t xml:space="preserve">New York: </w:t>
      </w:r>
    </w:p>
    <w:p w:rsidR="00E02472" w:rsidRPr="00D7377F" w:rsidRDefault="00E02472" w:rsidP="00E02472">
      <w:pPr>
        <w:spacing w:after="0" w:line="480" w:lineRule="auto"/>
        <w:ind w:left="720" w:firstLine="720"/>
        <w:rPr>
          <w:rFonts w:ascii="Times New Roman" w:hAnsi="Times New Roman"/>
          <w:sz w:val="24"/>
          <w:szCs w:val="32"/>
        </w:rPr>
      </w:pPr>
      <w:r w:rsidRPr="00D7377F">
        <w:rPr>
          <w:rFonts w:ascii="Times New Roman" w:hAnsi="Times New Roman"/>
          <w:sz w:val="24"/>
          <w:szCs w:val="32"/>
        </w:rPr>
        <w:t xml:space="preserve">Viking/Sleuth, 2006. </w:t>
      </w:r>
    </w:p>
    <w:p w:rsidR="001C7A1F" w:rsidRPr="00E02472" w:rsidRDefault="00E02472" w:rsidP="00E02472">
      <w:pPr>
        <w:spacing w:after="0" w:line="480" w:lineRule="auto"/>
        <w:rPr>
          <w:rFonts w:ascii="Times New Roman" w:hAnsi="Times New Roman"/>
          <w:sz w:val="24"/>
          <w:szCs w:val="32"/>
        </w:rPr>
      </w:pPr>
      <w:r w:rsidRPr="00D7377F">
        <w:rPr>
          <w:rFonts w:ascii="Times New Roman" w:hAnsi="Times New Roman"/>
          <w:sz w:val="24"/>
          <w:szCs w:val="32"/>
        </w:rPr>
        <w:t>Seventeen-year-old Cammie is the daughter of the county coroner, and is itching to get involved in a real forensic case.  She’s unprepared for the reality, however, when the victim of a serial ki</w:t>
      </w:r>
      <w:r>
        <w:rPr>
          <w:rFonts w:ascii="Times New Roman" w:hAnsi="Times New Roman"/>
          <w:sz w:val="24"/>
          <w:szCs w:val="32"/>
        </w:rPr>
        <w:t>ller turns out to be her friend.</w:t>
      </w:r>
    </w:p>
    <w:p w:rsidR="00581D89" w:rsidRPr="00D7377F" w:rsidRDefault="001C7A1F" w:rsidP="00767EA3">
      <w:pPr>
        <w:shd w:val="clear" w:color="auto" w:fill="FFFFFF"/>
        <w:spacing w:after="0" w:line="512" w:lineRule="atLeast"/>
        <w:ind w:firstLine="720"/>
        <w:rPr>
          <w:rFonts w:ascii="Times New Roman" w:hAnsi="Times New Roman"/>
          <w:sz w:val="24"/>
          <w:szCs w:val="26"/>
        </w:rPr>
      </w:pPr>
      <w:r w:rsidRPr="00D7377F">
        <w:rPr>
          <w:rFonts w:ascii="Times New Roman" w:hAnsi="Times New Roman"/>
          <w:sz w:val="24"/>
          <w:szCs w:val="26"/>
        </w:rPr>
        <w:t>Gerber, Linda C.</w:t>
      </w:r>
      <w:r w:rsidRPr="00D7377F">
        <w:rPr>
          <w:rFonts w:ascii="Times New Roman" w:hAnsi="Times New Roman"/>
          <w:sz w:val="24"/>
        </w:rPr>
        <w:t> </w:t>
      </w:r>
      <w:r w:rsidRPr="00D7377F">
        <w:rPr>
          <w:rFonts w:ascii="Times New Roman" w:hAnsi="Times New Roman"/>
          <w:b/>
          <w:i/>
          <w:sz w:val="24"/>
          <w:szCs w:val="26"/>
        </w:rPr>
        <w:t>Death by Bikini</w:t>
      </w:r>
      <w:r w:rsidRPr="00D7377F">
        <w:rPr>
          <w:rFonts w:ascii="Times New Roman" w:hAnsi="Times New Roman"/>
          <w:b/>
          <w:sz w:val="24"/>
          <w:szCs w:val="26"/>
        </w:rPr>
        <w:t>.</w:t>
      </w:r>
      <w:r w:rsidRPr="00D7377F">
        <w:rPr>
          <w:rFonts w:ascii="Times New Roman" w:hAnsi="Times New Roman"/>
          <w:sz w:val="24"/>
          <w:szCs w:val="26"/>
        </w:rPr>
        <w:t xml:space="preserve"> New York: Sleuth/Speak, 2008. Print.</w:t>
      </w:r>
    </w:p>
    <w:p w:rsidR="00581D89" w:rsidRPr="00D7377F" w:rsidRDefault="00581D89" w:rsidP="00581D89">
      <w:pPr>
        <w:shd w:val="clear" w:color="auto" w:fill="FFFFFF"/>
        <w:spacing w:after="0" w:line="512" w:lineRule="atLeast"/>
        <w:rPr>
          <w:rFonts w:ascii="Times New Roman" w:hAnsi="Times New Roman"/>
          <w:sz w:val="24"/>
          <w:szCs w:val="26"/>
        </w:rPr>
      </w:pPr>
      <w:r w:rsidRPr="00D7377F">
        <w:rPr>
          <w:rFonts w:ascii="Times New Roman" w:hAnsi="Times New Roman"/>
          <w:sz w:val="24"/>
          <w:szCs w:val="26"/>
        </w:rPr>
        <w:t>A famous rock star is found dead on the beach of the tropical island resort owned by Aphra’s family. The victim was strangled by her own bikini top. Who committed the crime?  Could it have something to do with the hot Seth Mulo</w:t>
      </w:r>
      <w:r w:rsidR="009A4FF8" w:rsidRPr="00D7377F">
        <w:rPr>
          <w:rFonts w:ascii="Times New Roman" w:hAnsi="Times New Roman"/>
          <w:sz w:val="24"/>
          <w:szCs w:val="26"/>
        </w:rPr>
        <w:t xml:space="preserve"> and his parents,</w:t>
      </w:r>
      <w:r w:rsidRPr="00D7377F">
        <w:rPr>
          <w:rFonts w:ascii="Times New Roman" w:hAnsi="Times New Roman"/>
          <w:sz w:val="24"/>
          <w:szCs w:val="26"/>
        </w:rPr>
        <w:t xml:space="preserve"> who arrived the day before the murder?  Is Aphra in danger?</w:t>
      </w:r>
      <w:r w:rsidR="00674A2B">
        <w:rPr>
          <w:rFonts w:ascii="Times New Roman" w:hAnsi="Times New Roman"/>
          <w:sz w:val="24"/>
          <w:szCs w:val="26"/>
        </w:rPr>
        <w:t xml:space="preserve"> (ATOS 4.4)</w:t>
      </w:r>
    </w:p>
    <w:p w:rsidR="001C7A1F" w:rsidRPr="00D7377F" w:rsidRDefault="001C7A1F" w:rsidP="00581D89">
      <w:pPr>
        <w:shd w:val="clear" w:color="auto" w:fill="FFFFFF"/>
        <w:spacing w:after="0" w:line="512" w:lineRule="atLeast"/>
        <w:rPr>
          <w:rFonts w:ascii="Times New Roman" w:hAnsi="Times New Roman"/>
          <w:sz w:val="24"/>
          <w:szCs w:val="26"/>
        </w:rPr>
      </w:pPr>
    </w:p>
    <w:p w:rsidR="00581D89" w:rsidRPr="00D7377F" w:rsidRDefault="001C7A1F" w:rsidP="00581D89">
      <w:pPr>
        <w:shd w:val="clear" w:color="auto" w:fill="FFFFFF"/>
        <w:spacing w:after="0" w:line="512" w:lineRule="atLeast"/>
        <w:ind w:left="720"/>
        <w:rPr>
          <w:rFonts w:ascii="Times New Roman" w:hAnsi="Times New Roman"/>
          <w:sz w:val="24"/>
          <w:szCs w:val="26"/>
        </w:rPr>
      </w:pPr>
      <w:r w:rsidRPr="00D7377F">
        <w:rPr>
          <w:rFonts w:ascii="Times New Roman" w:hAnsi="Times New Roman"/>
          <w:sz w:val="24"/>
          <w:szCs w:val="26"/>
        </w:rPr>
        <w:t>Grisham, John.</w:t>
      </w:r>
      <w:r w:rsidRPr="00D7377F">
        <w:rPr>
          <w:rFonts w:ascii="Times New Roman" w:hAnsi="Times New Roman"/>
          <w:sz w:val="24"/>
        </w:rPr>
        <w:t> </w:t>
      </w:r>
      <w:r w:rsidRPr="00D7377F">
        <w:rPr>
          <w:rFonts w:ascii="Times New Roman" w:hAnsi="Times New Roman"/>
          <w:b/>
          <w:i/>
          <w:sz w:val="24"/>
          <w:szCs w:val="26"/>
        </w:rPr>
        <w:t>Theodore Boone: Kid Lawyer</w:t>
      </w:r>
      <w:r w:rsidRPr="00D7377F">
        <w:rPr>
          <w:rFonts w:ascii="Times New Roman" w:hAnsi="Times New Roman"/>
          <w:sz w:val="24"/>
          <w:szCs w:val="26"/>
        </w:rPr>
        <w:t xml:space="preserve">. New York: Dutton Children's, 2010. </w:t>
      </w:r>
    </w:p>
    <w:p w:rsidR="00A9612C" w:rsidRDefault="00581D89" w:rsidP="00581D89">
      <w:pPr>
        <w:shd w:val="clear" w:color="auto" w:fill="FFFFFF"/>
        <w:spacing w:after="0" w:line="512" w:lineRule="atLeast"/>
        <w:rPr>
          <w:rFonts w:ascii="Times New Roman" w:hAnsi="Times New Roman"/>
          <w:sz w:val="24"/>
          <w:szCs w:val="26"/>
        </w:rPr>
      </w:pPr>
      <w:r w:rsidRPr="00D7377F">
        <w:rPr>
          <w:rFonts w:ascii="Times New Roman" w:hAnsi="Times New Roman"/>
          <w:sz w:val="24"/>
          <w:szCs w:val="26"/>
        </w:rPr>
        <w:t>Thirteen-year-old Theodore Boone, who has a dream of becoming a lawyer, is a witness in a sensational murder trial. He’s the only one who knows the truth about what happened, and he’s determined that justice be served.</w:t>
      </w:r>
      <w:r w:rsidR="00674A2B">
        <w:rPr>
          <w:rFonts w:ascii="Times New Roman" w:hAnsi="Times New Roman"/>
          <w:sz w:val="24"/>
          <w:szCs w:val="26"/>
        </w:rPr>
        <w:t xml:space="preserve"> (ATOS 5.2)</w:t>
      </w:r>
    </w:p>
    <w:p w:rsidR="00A9612C" w:rsidRDefault="00A9612C" w:rsidP="00581D89">
      <w:pPr>
        <w:shd w:val="clear" w:color="auto" w:fill="FFFFFF"/>
        <w:spacing w:after="0" w:line="512" w:lineRule="atLeast"/>
        <w:rPr>
          <w:rFonts w:ascii="Times New Roman" w:hAnsi="Times New Roman"/>
          <w:sz w:val="24"/>
          <w:szCs w:val="26"/>
        </w:rPr>
      </w:pPr>
    </w:p>
    <w:p w:rsidR="00970DD2" w:rsidRPr="00970DD2" w:rsidRDefault="00A9612C" w:rsidP="00970DD2">
      <w:pPr>
        <w:spacing w:after="0" w:line="480" w:lineRule="auto"/>
        <w:ind w:firstLine="720"/>
        <w:rPr>
          <w:rFonts w:ascii="Times New Roman" w:hAnsi="Times New Roman"/>
          <w:color w:val="000000"/>
          <w:sz w:val="24"/>
          <w:szCs w:val="26"/>
          <w:shd w:val="clear" w:color="auto" w:fill="FFFFFF"/>
        </w:rPr>
      </w:pPr>
      <w:r w:rsidRPr="00970DD2">
        <w:rPr>
          <w:rFonts w:ascii="Times New Roman" w:hAnsi="Times New Roman"/>
          <w:color w:val="000000"/>
          <w:sz w:val="24"/>
          <w:szCs w:val="26"/>
          <w:shd w:val="clear" w:color="auto" w:fill="FFFFFF"/>
        </w:rPr>
        <w:t>Ingold, Jeanette.</w:t>
      </w:r>
      <w:r w:rsidRPr="00970DD2">
        <w:rPr>
          <w:rFonts w:ascii="Times New Roman" w:hAnsi="Times New Roman"/>
          <w:color w:val="000000"/>
          <w:sz w:val="24"/>
        </w:rPr>
        <w:t> </w:t>
      </w:r>
      <w:r w:rsidRPr="00970DD2">
        <w:rPr>
          <w:rFonts w:ascii="Times New Roman" w:hAnsi="Times New Roman"/>
          <w:b/>
          <w:i/>
          <w:color w:val="000000"/>
          <w:sz w:val="24"/>
          <w:szCs w:val="26"/>
          <w:shd w:val="clear" w:color="auto" w:fill="FFFFFF"/>
        </w:rPr>
        <w:t>Paper Daughter</w:t>
      </w:r>
      <w:r w:rsidRPr="00970DD2">
        <w:rPr>
          <w:rFonts w:ascii="Times New Roman" w:hAnsi="Times New Roman"/>
          <w:color w:val="000000"/>
          <w:sz w:val="24"/>
          <w:szCs w:val="26"/>
          <w:shd w:val="clear" w:color="auto" w:fill="FFFFFF"/>
        </w:rPr>
        <w:t>. Boston: Houghton Mifflin Harcourt, 2010.</w:t>
      </w:r>
    </w:p>
    <w:p w:rsidR="00377B84" w:rsidRDefault="00970DD2" w:rsidP="00BB793B">
      <w:pPr>
        <w:spacing w:after="0" w:line="480" w:lineRule="auto"/>
        <w:rPr>
          <w:rFonts w:ascii="Times New Roman" w:hAnsi="Times New Roman"/>
          <w:color w:val="000000"/>
          <w:sz w:val="24"/>
          <w:szCs w:val="26"/>
          <w:shd w:val="clear" w:color="auto" w:fill="FFFFFF"/>
        </w:rPr>
      </w:pPr>
      <w:r w:rsidRPr="00970DD2">
        <w:rPr>
          <w:rFonts w:ascii="Times New Roman" w:hAnsi="Times New Roman"/>
          <w:color w:val="000000"/>
          <w:sz w:val="24"/>
          <w:szCs w:val="26"/>
          <w:shd w:val="clear" w:color="auto" w:fill="FFFFFF"/>
        </w:rPr>
        <w:t>After her father is killed in a hit-and-run accident, sixteen-year-old budding journalist Maggie Chen searches for clues about his killing while confronting questions about her ethnicity.</w:t>
      </w:r>
      <w:r w:rsidR="00BD654A">
        <w:rPr>
          <w:rFonts w:ascii="Times New Roman" w:hAnsi="Times New Roman"/>
          <w:color w:val="000000"/>
          <w:sz w:val="24"/>
          <w:szCs w:val="26"/>
          <w:shd w:val="clear" w:color="auto" w:fill="FFFFFF"/>
        </w:rPr>
        <w:t xml:space="preserve"> (ATOS 5.3)</w:t>
      </w:r>
    </w:p>
    <w:p w:rsidR="00377B84" w:rsidRDefault="00377B84" w:rsidP="00BB793B">
      <w:pPr>
        <w:spacing w:after="0" w:line="480" w:lineRule="auto"/>
        <w:rPr>
          <w:rFonts w:ascii="Times New Roman" w:hAnsi="Times New Roman"/>
          <w:color w:val="000000"/>
          <w:sz w:val="24"/>
          <w:szCs w:val="26"/>
          <w:shd w:val="clear" w:color="auto" w:fill="FFFFFF"/>
        </w:rPr>
      </w:pPr>
    </w:p>
    <w:p w:rsidR="00377B84" w:rsidRDefault="00377B84" w:rsidP="00377B84">
      <w:pPr>
        <w:spacing w:after="0" w:line="480" w:lineRule="auto"/>
        <w:ind w:left="720"/>
        <w:rPr>
          <w:rFonts w:ascii="Times New Roman" w:hAnsi="Times New Roman"/>
          <w:color w:val="000000"/>
          <w:sz w:val="24"/>
          <w:szCs w:val="26"/>
          <w:shd w:val="clear" w:color="auto" w:fill="FFFFFF"/>
        </w:rPr>
      </w:pPr>
      <w:r w:rsidRPr="00377B84">
        <w:rPr>
          <w:rFonts w:ascii="Times New Roman" w:hAnsi="Times New Roman"/>
          <w:color w:val="000000"/>
          <w:sz w:val="24"/>
          <w:szCs w:val="26"/>
          <w:shd w:val="clear" w:color="auto" w:fill="FFFFFF"/>
        </w:rPr>
        <w:t>Reid, Kim.</w:t>
      </w:r>
      <w:r w:rsidRPr="00377B84">
        <w:rPr>
          <w:rFonts w:ascii="Times New Roman" w:hAnsi="Times New Roman"/>
          <w:color w:val="000000"/>
          <w:sz w:val="24"/>
        </w:rPr>
        <w:t> </w:t>
      </w:r>
      <w:r w:rsidRPr="00377B84">
        <w:rPr>
          <w:rFonts w:ascii="Times New Roman" w:hAnsi="Times New Roman"/>
          <w:b/>
          <w:i/>
          <w:color w:val="000000"/>
          <w:sz w:val="24"/>
          <w:szCs w:val="26"/>
          <w:shd w:val="clear" w:color="auto" w:fill="FFFFFF"/>
        </w:rPr>
        <w:t>My Own Worst Frenemy: A Langdon Prep Novel</w:t>
      </w:r>
      <w:r w:rsidRPr="00377B84">
        <w:rPr>
          <w:rFonts w:ascii="Times New Roman" w:hAnsi="Times New Roman"/>
          <w:color w:val="000000"/>
          <w:sz w:val="24"/>
          <w:szCs w:val="26"/>
          <w:shd w:val="clear" w:color="auto" w:fill="FFFFFF"/>
        </w:rPr>
        <w:t xml:space="preserve">. New York: Dafina KTeen </w:t>
      </w:r>
    </w:p>
    <w:p w:rsidR="00377B84" w:rsidRDefault="00377B84" w:rsidP="00377B84">
      <w:pPr>
        <w:spacing w:after="0" w:line="480" w:lineRule="auto"/>
        <w:ind w:left="720" w:firstLine="720"/>
        <w:rPr>
          <w:rFonts w:ascii="Times New Roman" w:hAnsi="Times New Roman"/>
          <w:color w:val="000000"/>
          <w:sz w:val="24"/>
          <w:szCs w:val="26"/>
          <w:shd w:val="clear" w:color="auto" w:fill="FFFFFF"/>
        </w:rPr>
      </w:pPr>
      <w:r w:rsidRPr="00377B84">
        <w:rPr>
          <w:rFonts w:ascii="Times New Roman" w:hAnsi="Times New Roman"/>
          <w:color w:val="000000"/>
          <w:sz w:val="24"/>
          <w:szCs w:val="26"/>
          <w:shd w:val="clear" w:color="auto" w:fill="FFFFFF"/>
        </w:rPr>
        <w:t>/Kensington Pub., 2011.</w:t>
      </w:r>
    </w:p>
    <w:p w:rsidR="00377B84" w:rsidRPr="00377B84" w:rsidRDefault="001E364A" w:rsidP="00377B84">
      <w:pPr>
        <w:spacing w:after="0" w:line="480" w:lineRule="auto"/>
        <w:rPr>
          <w:rFonts w:ascii="Times" w:hAnsi="Times"/>
          <w:sz w:val="24"/>
          <w:szCs w:val="20"/>
        </w:rPr>
      </w:pPr>
      <w:r>
        <w:rPr>
          <w:rFonts w:ascii="Times New Roman" w:hAnsi="Times New Roman"/>
          <w:color w:val="000000"/>
          <w:sz w:val="24"/>
          <w:szCs w:val="26"/>
          <w:shd w:val="clear" w:color="auto" w:fill="FFFFFF"/>
        </w:rPr>
        <w:t>African-American s</w:t>
      </w:r>
      <w:r w:rsidR="00377B84">
        <w:rPr>
          <w:rFonts w:ascii="Times New Roman" w:hAnsi="Times New Roman"/>
          <w:color w:val="000000"/>
          <w:sz w:val="24"/>
          <w:szCs w:val="26"/>
          <w:shd w:val="clear" w:color="auto" w:fill="FFFFFF"/>
        </w:rPr>
        <w:t>ixteen-year-old Chanti, whose mom is a vice cop, wins a scholar</w:t>
      </w:r>
      <w:r w:rsidR="00614EC6">
        <w:rPr>
          <w:rFonts w:ascii="Times New Roman" w:hAnsi="Times New Roman"/>
          <w:color w:val="000000"/>
          <w:sz w:val="24"/>
          <w:szCs w:val="26"/>
          <w:shd w:val="clear" w:color="auto" w:fill="FFFFFF"/>
        </w:rPr>
        <w:t xml:space="preserve">ship to a fancy private boarding school. Because of her background, </w:t>
      </w:r>
      <w:r w:rsidR="00377B84">
        <w:rPr>
          <w:rFonts w:ascii="Times New Roman" w:hAnsi="Times New Roman"/>
          <w:color w:val="000000"/>
          <w:sz w:val="24"/>
          <w:szCs w:val="26"/>
          <w:shd w:val="clear" w:color="auto" w:fill="FFFFFF"/>
        </w:rPr>
        <w:t xml:space="preserve">she comes under suspicion for a </w:t>
      </w:r>
      <w:r w:rsidR="00614EC6">
        <w:rPr>
          <w:rFonts w:ascii="Times New Roman" w:hAnsi="Times New Roman"/>
          <w:color w:val="000000"/>
          <w:sz w:val="24"/>
          <w:szCs w:val="26"/>
          <w:shd w:val="clear" w:color="auto" w:fill="FFFFFF"/>
        </w:rPr>
        <w:t>string</w:t>
      </w:r>
      <w:r w:rsidR="00377B84">
        <w:rPr>
          <w:rFonts w:ascii="Times New Roman" w:hAnsi="Times New Roman"/>
          <w:color w:val="000000"/>
          <w:sz w:val="24"/>
          <w:szCs w:val="26"/>
          <w:shd w:val="clear" w:color="auto" w:fill="FFFFFF"/>
        </w:rPr>
        <w:t xml:space="preserve"> of </w:t>
      </w:r>
      <w:r w:rsidR="00614EC6">
        <w:rPr>
          <w:rFonts w:ascii="Times New Roman" w:hAnsi="Times New Roman"/>
          <w:color w:val="000000"/>
          <w:sz w:val="24"/>
          <w:szCs w:val="26"/>
          <w:shd w:val="clear" w:color="auto" w:fill="FFFFFF"/>
        </w:rPr>
        <w:t>thefts, and searches for clues to find out the identity of the real culprit.</w:t>
      </w:r>
      <w:r w:rsidR="00BD654A">
        <w:rPr>
          <w:rFonts w:ascii="Times New Roman" w:hAnsi="Times New Roman"/>
          <w:color w:val="000000"/>
          <w:sz w:val="24"/>
          <w:szCs w:val="26"/>
          <w:shd w:val="clear" w:color="auto" w:fill="FFFFFF"/>
        </w:rPr>
        <w:t xml:space="preserve"> (ATOS 5.4)</w:t>
      </w:r>
    </w:p>
    <w:p w:rsidR="000E43EE" w:rsidRPr="00970DD2" w:rsidRDefault="000E43EE" w:rsidP="00BB793B">
      <w:pPr>
        <w:spacing w:after="0" w:line="480" w:lineRule="auto"/>
        <w:rPr>
          <w:rFonts w:ascii="Times" w:hAnsi="Times"/>
          <w:sz w:val="24"/>
          <w:szCs w:val="20"/>
        </w:rPr>
      </w:pPr>
    </w:p>
    <w:p w:rsidR="0054698A" w:rsidRPr="00D7377F" w:rsidRDefault="000E43EE" w:rsidP="00BB793B">
      <w:pPr>
        <w:spacing w:after="0" w:line="480" w:lineRule="auto"/>
        <w:rPr>
          <w:rFonts w:ascii="Times New Roman" w:hAnsi="Times New Roman" w:cstheme="minorHAnsi"/>
          <w:b/>
          <w:sz w:val="24"/>
          <w:szCs w:val="24"/>
        </w:rPr>
      </w:pPr>
      <w:r w:rsidRPr="00D7377F">
        <w:rPr>
          <w:rFonts w:ascii="Times New Roman" w:hAnsi="Times New Roman" w:cstheme="minorHAnsi"/>
          <w:b/>
          <w:sz w:val="24"/>
          <w:szCs w:val="24"/>
        </w:rPr>
        <w:t>Strategies for classroom use:</w:t>
      </w:r>
    </w:p>
    <w:p w:rsidR="00277D44" w:rsidRPr="00D7377F" w:rsidRDefault="00AB6BF7" w:rsidP="00BB793B">
      <w:pPr>
        <w:pStyle w:val="ListParagraph"/>
        <w:numPr>
          <w:ilvl w:val="0"/>
          <w:numId w:val="6"/>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Students will read a novel such as </w:t>
      </w:r>
      <w:r w:rsidR="00614EC6" w:rsidRPr="00614EC6">
        <w:rPr>
          <w:rFonts w:ascii="Times New Roman" w:hAnsi="Times New Roman" w:cstheme="minorHAnsi"/>
          <w:b/>
          <w:i/>
          <w:sz w:val="24"/>
          <w:szCs w:val="24"/>
        </w:rPr>
        <w:t>My Own Worst Frenemy</w:t>
      </w:r>
      <w:r w:rsidR="00614EC6">
        <w:rPr>
          <w:rFonts w:ascii="Times New Roman" w:hAnsi="Times New Roman" w:cstheme="minorHAnsi"/>
          <w:sz w:val="24"/>
          <w:szCs w:val="24"/>
        </w:rPr>
        <w:t xml:space="preserve"> by Kim Reid, </w:t>
      </w:r>
      <w:r w:rsidR="00970DD2" w:rsidRPr="00970DD2">
        <w:rPr>
          <w:rFonts w:ascii="Times New Roman" w:hAnsi="Times New Roman" w:cstheme="minorHAnsi"/>
          <w:b/>
          <w:i/>
          <w:sz w:val="24"/>
          <w:szCs w:val="24"/>
        </w:rPr>
        <w:t>Paper Daughter</w:t>
      </w:r>
      <w:r w:rsidR="00970DD2">
        <w:rPr>
          <w:rFonts w:ascii="Times New Roman" w:hAnsi="Times New Roman" w:cstheme="minorHAnsi"/>
          <w:sz w:val="24"/>
          <w:szCs w:val="24"/>
        </w:rPr>
        <w:t xml:space="preserve"> by Jeannette Ingold, </w:t>
      </w:r>
      <w:r w:rsidRPr="00D7377F">
        <w:rPr>
          <w:rFonts w:ascii="Times New Roman" w:hAnsi="Times New Roman"/>
          <w:b/>
          <w:i/>
          <w:sz w:val="24"/>
          <w:szCs w:val="32"/>
        </w:rPr>
        <w:t>The Christopher Killer: A Forensic Mystery</w:t>
      </w:r>
      <w:r w:rsidRPr="00D7377F">
        <w:rPr>
          <w:rFonts w:ascii="Times New Roman" w:hAnsi="Times New Roman"/>
          <w:sz w:val="24"/>
          <w:szCs w:val="32"/>
        </w:rPr>
        <w:t xml:space="preserve"> by Alane Ferguson, </w:t>
      </w:r>
      <w:r w:rsidR="001A49CC" w:rsidRPr="00D7377F">
        <w:rPr>
          <w:rFonts w:ascii="Times New Roman" w:hAnsi="Times New Roman"/>
          <w:b/>
          <w:i/>
          <w:sz w:val="24"/>
          <w:szCs w:val="32"/>
        </w:rPr>
        <w:t>Murder on the Orient Express</w:t>
      </w:r>
      <w:r w:rsidR="001A49CC" w:rsidRPr="00D7377F">
        <w:rPr>
          <w:rFonts w:ascii="Times New Roman" w:hAnsi="Times New Roman"/>
          <w:sz w:val="24"/>
          <w:szCs w:val="32"/>
        </w:rPr>
        <w:t xml:space="preserve"> by </w:t>
      </w:r>
      <w:r w:rsidRPr="00D7377F">
        <w:rPr>
          <w:rFonts w:ascii="Times New Roman" w:hAnsi="Times New Roman"/>
          <w:sz w:val="24"/>
          <w:szCs w:val="32"/>
        </w:rPr>
        <w:t>Agatha Christie</w:t>
      </w:r>
      <w:r w:rsidR="001A49CC" w:rsidRPr="00D7377F">
        <w:rPr>
          <w:rFonts w:ascii="Times New Roman" w:hAnsi="Times New Roman"/>
          <w:sz w:val="24"/>
          <w:szCs w:val="32"/>
        </w:rPr>
        <w:t xml:space="preserve">, </w:t>
      </w:r>
      <w:r w:rsidR="001A49CC" w:rsidRPr="00D7377F">
        <w:rPr>
          <w:rFonts w:ascii="Times New Roman" w:hAnsi="Times New Roman"/>
          <w:b/>
          <w:i/>
          <w:sz w:val="24"/>
          <w:szCs w:val="32"/>
        </w:rPr>
        <w:t xml:space="preserve">Death by Bikini </w:t>
      </w:r>
      <w:r w:rsidR="001A49CC" w:rsidRPr="00D7377F">
        <w:rPr>
          <w:rFonts w:ascii="Times New Roman" w:hAnsi="Times New Roman"/>
          <w:sz w:val="24"/>
          <w:szCs w:val="32"/>
        </w:rPr>
        <w:t xml:space="preserve">by Linda C. Gerber, </w:t>
      </w:r>
      <w:r w:rsidR="001A49CC" w:rsidRPr="00D7377F">
        <w:rPr>
          <w:rFonts w:ascii="Times New Roman" w:hAnsi="Times New Roman"/>
          <w:b/>
          <w:i/>
          <w:sz w:val="24"/>
          <w:szCs w:val="32"/>
        </w:rPr>
        <w:t>Theodore Boone: Kid Lawyer</w:t>
      </w:r>
      <w:r w:rsidR="001A49CC" w:rsidRPr="00D7377F">
        <w:rPr>
          <w:rFonts w:ascii="Times New Roman" w:hAnsi="Times New Roman"/>
          <w:sz w:val="24"/>
          <w:szCs w:val="32"/>
        </w:rPr>
        <w:t xml:space="preserve"> by John Grisham, or </w:t>
      </w:r>
      <w:r w:rsidR="001A49CC" w:rsidRPr="00D7377F">
        <w:rPr>
          <w:rFonts w:ascii="Times New Roman" w:hAnsi="Times New Roman"/>
          <w:b/>
          <w:i/>
          <w:sz w:val="24"/>
          <w:szCs w:val="32"/>
        </w:rPr>
        <w:t>Chasing Vermeer</w:t>
      </w:r>
      <w:r w:rsidR="001A49CC" w:rsidRPr="00D7377F">
        <w:rPr>
          <w:rFonts w:ascii="Times New Roman" w:hAnsi="Times New Roman"/>
          <w:sz w:val="24"/>
          <w:szCs w:val="32"/>
        </w:rPr>
        <w:t xml:space="preserve"> by Blue Balliett.</w:t>
      </w:r>
      <w:r w:rsidRPr="00D7377F">
        <w:rPr>
          <w:rFonts w:ascii="Times New Roman" w:hAnsi="Times New Roman" w:cstheme="minorHAnsi"/>
          <w:sz w:val="24"/>
          <w:szCs w:val="24"/>
        </w:rPr>
        <w:t xml:space="preserve"> </w:t>
      </w:r>
      <w:r w:rsidR="001A49CC" w:rsidRPr="00D7377F">
        <w:rPr>
          <w:rFonts w:ascii="Times New Roman" w:hAnsi="Times New Roman" w:cstheme="minorHAnsi"/>
          <w:sz w:val="24"/>
          <w:szCs w:val="24"/>
        </w:rPr>
        <w:t xml:space="preserve">(This is a representative list, not the only books students </w:t>
      </w:r>
      <w:r w:rsidR="00D7377F">
        <w:rPr>
          <w:rFonts w:ascii="Times New Roman" w:hAnsi="Times New Roman" w:cstheme="minorHAnsi"/>
          <w:sz w:val="24"/>
          <w:szCs w:val="24"/>
        </w:rPr>
        <w:t>are permitted to</w:t>
      </w:r>
      <w:r w:rsidR="001A49CC" w:rsidRPr="00D7377F">
        <w:rPr>
          <w:rFonts w:ascii="Times New Roman" w:hAnsi="Times New Roman" w:cstheme="minorHAnsi"/>
          <w:sz w:val="24"/>
          <w:szCs w:val="24"/>
        </w:rPr>
        <w:t xml:space="preserve"> read.) </w:t>
      </w:r>
      <w:r w:rsidRPr="00D7377F">
        <w:rPr>
          <w:rFonts w:ascii="Times New Roman" w:hAnsi="Times New Roman" w:cstheme="minorHAnsi"/>
          <w:sz w:val="24"/>
          <w:szCs w:val="24"/>
        </w:rPr>
        <w:t>As they read, students will keep a “notebook” of clues in an attempt to solve the mystery before the end of the novel.</w:t>
      </w:r>
      <w:r w:rsidR="001A49CC" w:rsidRPr="00D7377F">
        <w:rPr>
          <w:rFonts w:ascii="Times New Roman" w:hAnsi="Times New Roman" w:cstheme="minorHAnsi"/>
          <w:sz w:val="24"/>
          <w:szCs w:val="24"/>
        </w:rPr>
        <w:t xml:space="preserve">  They will </w:t>
      </w:r>
      <w:r w:rsidR="00D7377F">
        <w:rPr>
          <w:rFonts w:ascii="Times New Roman" w:hAnsi="Times New Roman" w:cstheme="minorHAnsi"/>
          <w:sz w:val="24"/>
          <w:szCs w:val="24"/>
        </w:rPr>
        <w:t xml:space="preserve">indicate </w:t>
      </w:r>
      <w:r w:rsidR="001A49CC" w:rsidRPr="00D7377F">
        <w:rPr>
          <w:rFonts w:ascii="Times New Roman" w:hAnsi="Times New Roman" w:cstheme="minorHAnsi"/>
          <w:sz w:val="24"/>
          <w:szCs w:val="24"/>
        </w:rPr>
        <w:t>whether forensics could have been used to find or analyze each clue.</w:t>
      </w:r>
      <w:r w:rsidR="00D7377F">
        <w:rPr>
          <w:rFonts w:ascii="Times New Roman" w:hAnsi="Times New Roman" w:cstheme="minorHAnsi"/>
          <w:sz w:val="24"/>
          <w:szCs w:val="24"/>
        </w:rPr>
        <w:t xml:space="preserve">  After reading the resolution to the mystery, students will write a paragraph summarizing their own clue-solving ability.</w:t>
      </w:r>
    </w:p>
    <w:p w:rsidR="005A6380" w:rsidRPr="00D7377F" w:rsidRDefault="005A6380" w:rsidP="00BB793B">
      <w:pPr>
        <w:spacing w:after="0" w:line="480" w:lineRule="auto"/>
        <w:rPr>
          <w:rFonts w:ascii="Times New Roman" w:hAnsi="Times New Roman"/>
          <w:sz w:val="24"/>
          <w:szCs w:val="20"/>
        </w:rPr>
      </w:pPr>
    </w:p>
    <w:p w:rsidR="005A6380" w:rsidRPr="00D7377F" w:rsidRDefault="005A6380" w:rsidP="00BB793B">
      <w:pPr>
        <w:spacing w:after="0" w:line="480" w:lineRule="auto"/>
        <w:rPr>
          <w:rFonts w:ascii="Times New Roman" w:hAnsi="Times New Roman"/>
          <w:sz w:val="24"/>
        </w:rPr>
      </w:pPr>
    </w:p>
    <w:p w:rsidR="005A6380" w:rsidRPr="00D7377F" w:rsidRDefault="005A6380" w:rsidP="00BB793B">
      <w:pPr>
        <w:spacing w:after="0" w:line="480" w:lineRule="auto"/>
        <w:rPr>
          <w:rFonts w:ascii="Times New Roman" w:hAnsi="Times New Roman"/>
          <w:sz w:val="24"/>
          <w:szCs w:val="24"/>
        </w:rPr>
      </w:pPr>
      <w:r w:rsidRPr="00D7377F">
        <w:rPr>
          <w:rFonts w:ascii="Times New Roman" w:hAnsi="Times New Roman"/>
          <w:sz w:val="24"/>
          <w:szCs w:val="24"/>
        </w:rPr>
        <w:br w:type="page"/>
      </w:r>
      <w:r w:rsidR="00F30DB9" w:rsidRPr="00D7377F">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2057400</wp:posOffset>
            </wp:positionH>
            <wp:positionV relativeFrom="paragraph">
              <wp:posOffset>111125</wp:posOffset>
            </wp:positionV>
            <wp:extent cx="1915160" cy="497840"/>
            <wp:effectExtent l="25400" t="0" r="0" b="0"/>
            <wp:wrapSquare wrapText="bothSides"/>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15160" cy="497840"/>
                    </a:xfrm>
                    <a:prstGeom prst="rect">
                      <a:avLst/>
                    </a:prstGeom>
                    <a:noFill/>
                    <a:ln w="9525">
                      <a:noFill/>
                      <a:miter lim="800000"/>
                      <a:headEnd/>
                      <a:tailEnd/>
                    </a:ln>
                  </pic:spPr>
                </pic:pic>
              </a:graphicData>
            </a:graphic>
          </wp:anchor>
        </w:drawing>
      </w:r>
    </w:p>
    <w:p w:rsidR="00F30DB9" w:rsidRPr="00D7377F" w:rsidRDefault="00F30DB9" w:rsidP="00BB793B">
      <w:pPr>
        <w:spacing w:after="0" w:line="480" w:lineRule="auto"/>
        <w:jc w:val="center"/>
        <w:rPr>
          <w:rFonts w:ascii="Times New Roman" w:hAnsi="Times New Roman"/>
          <w:sz w:val="24"/>
          <w:szCs w:val="24"/>
        </w:rPr>
      </w:pPr>
    </w:p>
    <w:p w:rsidR="005A6380" w:rsidRPr="00D7377F" w:rsidRDefault="00D7377F" w:rsidP="00BB793B">
      <w:pPr>
        <w:spacing w:after="0" w:line="480" w:lineRule="auto"/>
        <w:jc w:val="center"/>
        <w:rPr>
          <w:rFonts w:ascii="Times New Roman" w:hAnsi="Times New Roman"/>
          <w:b/>
          <w:sz w:val="24"/>
          <w:szCs w:val="24"/>
        </w:rPr>
      </w:pPr>
      <w:r>
        <w:rPr>
          <w:rFonts w:ascii="Times New Roman" w:hAnsi="Times New Roman"/>
          <w:b/>
          <w:sz w:val="24"/>
          <w:szCs w:val="24"/>
        </w:rPr>
        <w:t xml:space="preserve">Integrating </w:t>
      </w:r>
      <w:r w:rsidR="005A6380" w:rsidRPr="00D7377F">
        <w:rPr>
          <w:rFonts w:ascii="Times New Roman" w:hAnsi="Times New Roman"/>
          <w:b/>
          <w:sz w:val="24"/>
          <w:szCs w:val="24"/>
        </w:rPr>
        <w:t>Forensics</w:t>
      </w:r>
      <w:r>
        <w:rPr>
          <w:rFonts w:ascii="Times New Roman" w:hAnsi="Times New Roman"/>
          <w:b/>
          <w:sz w:val="24"/>
          <w:szCs w:val="24"/>
        </w:rPr>
        <w:t xml:space="preserve"> Literature i</w:t>
      </w:r>
      <w:r w:rsidR="005A6380" w:rsidRPr="00D7377F">
        <w:rPr>
          <w:rFonts w:ascii="Times New Roman" w:hAnsi="Times New Roman"/>
          <w:b/>
          <w:sz w:val="24"/>
          <w:szCs w:val="24"/>
        </w:rPr>
        <w:t>n</w:t>
      </w:r>
      <w:r>
        <w:rPr>
          <w:rFonts w:ascii="Times New Roman" w:hAnsi="Times New Roman"/>
          <w:b/>
          <w:sz w:val="24"/>
          <w:szCs w:val="24"/>
        </w:rPr>
        <w:t>to the</w:t>
      </w:r>
      <w:r w:rsidR="005A6380" w:rsidRPr="00D7377F">
        <w:rPr>
          <w:rFonts w:ascii="Times New Roman" w:hAnsi="Times New Roman"/>
          <w:b/>
          <w:sz w:val="24"/>
          <w:szCs w:val="24"/>
        </w:rPr>
        <w:t xml:space="preserve"> Science </w:t>
      </w:r>
      <w:r>
        <w:rPr>
          <w:rFonts w:ascii="Times New Roman" w:hAnsi="Times New Roman"/>
          <w:b/>
          <w:sz w:val="24"/>
          <w:szCs w:val="24"/>
        </w:rPr>
        <w:t>Curriculum</w:t>
      </w:r>
    </w:p>
    <w:p w:rsidR="005A6380" w:rsidRPr="00D7377F" w:rsidRDefault="005A6380" w:rsidP="00BB793B">
      <w:pPr>
        <w:spacing w:after="0" w:line="480" w:lineRule="auto"/>
        <w:jc w:val="center"/>
        <w:rPr>
          <w:rFonts w:ascii="Times New Roman" w:hAnsi="Times New Roman"/>
          <w:sz w:val="24"/>
          <w:szCs w:val="24"/>
        </w:rPr>
      </w:pPr>
      <w:r w:rsidRPr="00D7377F">
        <w:rPr>
          <w:rFonts w:ascii="Times New Roman" w:hAnsi="Times New Roman"/>
          <w:sz w:val="24"/>
          <w:szCs w:val="24"/>
        </w:rPr>
        <w:t>Annotated Bibliography and Lesson Plan</w:t>
      </w:r>
    </w:p>
    <w:p w:rsidR="00DC61C8" w:rsidRPr="00D7377F" w:rsidRDefault="005A6380" w:rsidP="00DC61C8">
      <w:pPr>
        <w:spacing w:after="0" w:line="240" w:lineRule="auto"/>
        <w:rPr>
          <w:rFonts w:ascii="Times New Roman" w:hAnsi="Times New Roman"/>
          <w:sz w:val="24"/>
          <w:szCs w:val="24"/>
        </w:rPr>
      </w:pPr>
      <w:r w:rsidRPr="00D7377F">
        <w:rPr>
          <w:rFonts w:ascii="Times New Roman" w:hAnsi="Times New Roman"/>
          <w:sz w:val="24"/>
          <w:szCs w:val="24"/>
        </w:rPr>
        <w:t>Maryland State Curriculum for 9th Grade Science</w:t>
      </w:r>
    </w:p>
    <w:p w:rsidR="00DC61C8" w:rsidRPr="00D7377F" w:rsidRDefault="00DC61C8" w:rsidP="00DC61C8">
      <w:pPr>
        <w:spacing w:after="0" w:line="240" w:lineRule="auto"/>
        <w:rPr>
          <w:rFonts w:ascii="Times New Roman" w:hAnsi="Times New Roman"/>
          <w:sz w:val="24"/>
          <w:szCs w:val="24"/>
        </w:rPr>
      </w:pPr>
      <w:r w:rsidRPr="00D7377F">
        <w:rPr>
          <w:rFonts w:ascii="Times New Roman" w:hAnsi="Times New Roman"/>
          <w:sz w:val="24"/>
          <w:szCs w:val="24"/>
        </w:rPr>
        <w:t>State Curriculum – Biology</w:t>
      </w:r>
    </w:p>
    <w:p w:rsidR="00DC61C8" w:rsidRPr="00D7377F" w:rsidRDefault="000033AE" w:rsidP="00DC61C8">
      <w:pPr>
        <w:spacing w:after="0" w:line="240" w:lineRule="auto"/>
        <w:rPr>
          <w:rFonts w:ascii="Times New Roman" w:hAnsi="Times New Roman"/>
          <w:sz w:val="24"/>
          <w:szCs w:val="24"/>
        </w:rPr>
      </w:pPr>
      <w:hyperlink r:id="rId8" w:history="1">
        <w:r w:rsidR="00DC61C8" w:rsidRPr="00D7377F">
          <w:rPr>
            <w:rStyle w:val="Hyperlink"/>
            <w:rFonts w:ascii="Times New Roman" w:hAnsi="Times New Roman"/>
            <w:color w:val="auto"/>
            <w:sz w:val="24"/>
            <w:szCs w:val="24"/>
          </w:rPr>
          <w:t>http://mdk12.org/share/vsc/vsc_biology_hs.pdf</w:t>
        </w:r>
      </w:hyperlink>
    </w:p>
    <w:p w:rsidR="005A6380" w:rsidRPr="00D7377F" w:rsidRDefault="005A6380" w:rsidP="00DC61C8">
      <w:pPr>
        <w:spacing w:after="0" w:line="240" w:lineRule="auto"/>
        <w:rPr>
          <w:rFonts w:ascii="Times New Roman" w:hAnsi="Times New Roman"/>
          <w:sz w:val="24"/>
          <w:szCs w:val="24"/>
        </w:rPr>
      </w:pPr>
    </w:p>
    <w:p w:rsidR="00DC61C8" w:rsidRPr="00D7377F" w:rsidRDefault="005A6380" w:rsidP="00DC61C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D7377F">
        <w:rPr>
          <w:rFonts w:ascii="Times New Roman" w:hAnsi="Times New Roman"/>
          <w:b/>
          <w:sz w:val="24"/>
          <w:szCs w:val="24"/>
        </w:rPr>
        <w:t>Expectation</w:t>
      </w:r>
      <w:r w:rsidRPr="00D7377F">
        <w:rPr>
          <w:rFonts w:ascii="Times New Roman" w:hAnsi="Times New Roman"/>
          <w:sz w:val="24"/>
          <w:szCs w:val="24"/>
        </w:rPr>
        <w:t xml:space="preserve"> 1.7: The student will show that connections exist both within the various fields of science and among science and other disciplines including mathematics, social studies, language arts, fine arts, and technology. </w:t>
      </w:r>
    </w:p>
    <w:p w:rsidR="005A6380" w:rsidRPr="00D7377F" w:rsidRDefault="005A6380" w:rsidP="00DC61C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DC61C8" w:rsidRPr="00D7377F" w:rsidRDefault="005A6380" w:rsidP="00DC61C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D7377F">
        <w:rPr>
          <w:rFonts w:ascii="Times New Roman" w:hAnsi="Times New Roman"/>
          <w:b/>
          <w:sz w:val="24"/>
          <w:szCs w:val="24"/>
        </w:rPr>
        <w:t>Indicator</w:t>
      </w:r>
      <w:r w:rsidRPr="00D7377F">
        <w:rPr>
          <w:rFonts w:ascii="Times New Roman" w:hAnsi="Times New Roman"/>
          <w:sz w:val="24"/>
          <w:szCs w:val="24"/>
        </w:rPr>
        <w:t xml:space="preserve"> 5: The student will investigate career possibilities in the various areas of science</w:t>
      </w:r>
    </w:p>
    <w:p w:rsidR="005A6380" w:rsidRPr="00D7377F" w:rsidRDefault="005A6380" w:rsidP="00DC61C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p>
    <w:p w:rsidR="001B0ABE" w:rsidRPr="00D7377F" w:rsidRDefault="005A6380" w:rsidP="00DC61C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rPr>
      </w:pPr>
      <w:r w:rsidRPr="00D7377F">
        <w:rPr>
          <w:rFonts w:ascii="Times New Roman" w:hAnsi="Times New Roman"/>
          <w:b/>
          <w:sz w:val="24"/>
          <w:szCs w:val="24"/>
        </w:rPr>
        <w:t>Objective</w:t>
      </w:r>
      <w:r w:rsidRPr="00D7377F">
        <w:rPr>
          <w:rFonts w:ascii="Times New Roman" w:hAnsi="Times New Roman"/>
          <w:sz w:val="24"/>
          <w:szCs w:val="24"/>
        </w:rPr>
        <w:t xml:space="preserve"> b: Describe current opportunities for employment in biology related careers, e.g., teaching, research, medicine, engineering, public health, sanitation, food science, environmental science, animal science, agriculture, biotechnology, forensic science.</w:t>
      </w:r>
    </w:p>
    <w:p w:rsidR="005A6380" w:rsidRPr="00D7377F" w:rsidRDefault="005A6380" w:rsidP="001B0ABE">
      <w:pPr>
        <w:spacing w:after="0" w:line="240" w:lineRule="auto"/>
        <w:ind w:left="1440"/>
        <w:rPr>
          <w:rFonts w:ascii="Times New Roman" w:hAnsi="Times New Roman"/>
          <w:sz w:val="24"/>
          <w:szCs w:val="24"/>
        </w:rPr>
      </w:pPr>
    </w:p>
    <w:p w:rsidR="005A6380" w:rsidRPr="00D7377F" w:rsidRDefault="00FE3F8A" w:rsidP="000E43EE">
      <w:pPr>
        <w:spacing w:after="0" w:line="480" w:lineRule="auto"/>
        <w:ind w:firstLine="720"/>
        <w:rPr>
          <w:rFonts w:ascii="Times New Roman" w:hAnsi="Times New Roman"/>
          <w:sz w:val="24"/>
          <w:szCs w:val="24"/>
        </w:rPr>
      </w:pPr>
      <w:r>
        <w:rPr>
          <w:rFonts w:ascii="Times New Roman" w:hAnsi="Times New Roman"/>
          <w:b/>
          <w:i/>
          <w:sz w:val="24"/>
          <w:szCs w:val="24"/>
        </w:rPr>
        <w:t xml:space="preserve">Ferguson’s </w:t>
      </w:r>
      <w:r w:rsidR="00BD654A">
        <w:rPr>
          <w:rFonts w:ascii="Times New Roman" w:hAnsi="Times New Roman"/>
          <w:b/>
          <w:i/>
          <w:sz w:val="24"/>
          <w:szCs w:val="24"/>
        </w:rPr>
        <w:t xml:space="preserve">Careers in Focus: </w:t>
      </w:r>
      <w:r w:rsidR="005A6380" w:rsidRPr="00D7377F">
        <w:rPr>
          <w:rFonts w:ascii="Times New Roman" w:hAnsi="Times New Roman"/>
          <w:b/>
          <w:i/>
          <w:sz w:val="24"/>
          <w:szCs w:val="24"/>
        </w:rPr>
        <w:t>Forensics</w:t>
      </w:r>
      <w:r w:rsidR="005A6380" w:rsidRPr="00D7377F">
        <w:rPr>
          <w:rFonts w:ascii="Times New Roman" w:hAnsi="Times New Roman"/>
          <w:sz w:val="24"/>
          <w:szCs w:val="24"/>
        </w:rPr>
        <w:t xml:space="preserve">. New </w:t>
      </w:r>
      <w:r w:rsidR="00BD654A">
        <w:rPr>
          <w:rFonts w:ascii="Times New Roman" w:hAnsi="Times New Roman"/>
          <w:sz w:val="24"/>
          <w:szCs w:val="24"/>
        </w:rPr>
        <w:t xml:space="preserve">York, NY: Ferguson, 2010. </w:t>
      </w:r>
    </w:p>
    <w:p w:rsidR="005A6380" w:rsidRPr="00D7377F" w:rsidRDefault="005A6380" w:rsidP="00BB793B">
      <w:pPr>
        <w:spacing w:after="0" w:line="480" w:lineRule="auto"/>
        <w:rPr>
          <w:rFonts w:ascii="Times New Roman" w:hAnsi="Times New Roman"/>
          <w:sz w:val="24"/>
          <w:szCs w:val="24"/>
        </w:rPr>
      </w:pPr>
      <w:r w:rsidRPr="00D7377F">
        <w:rPr>
          <w:rFonts w:ascii="Times New Roman" w:hAnsi="Times New Roman"/>
          <w:sz w:val="24"/>
          <w:szCs w:val="24"/>
        </w:rPr>
        <w:t xml:space="preserve">This book focuses on twenty careers that involve some sort of forensics.  The book is divided by careers and gives the reader information about the job and steps to take to make it their career.  Each section includes a brief overview and history of the job.  There is a detailed description of the job, requirements for high school and post secondary education or training, and licensure.  The book gives information about exploring the career, possible employers, how to start out and advance in the career, the future outlook for the career, and the earnings scale.  Information on additional agencies, associations, and contacts is also provided so the reader can get a more in-depth look at the career.  Some of the career sections also include an interview with an actual forensic scientist in that career.  </w:t>
      </w:r>
    </w:p>
    <w:p w:rsidR="00DC61C8" w:rsidRPr="00D7377F" w:rsidRDefault="00DC61C8" w:rsidP="00BB793B">
      <w:pPr>
        <w:spacing w:after="0" w:line="480" w:lineRule="auto"/>
        <w:ind w:left="720" w:hanging="720"/>
        <w:rPr>
          <w:rFonts w:ascii="Times New Roman" w:hAnsi="Times New Roman"/>
          <w:sz w:val="24"/>
          <w:szCs w:val="24"/>
        </w:rPr>
      </w:pPr>
    </w:p>
    <w:p w:rsidR="005A6380" w:rsidRPr="00D7377F" w:rsidRDefault="005A6380" w:rsidP="000E43EE">
      <w:pPr>
        <w:spacing w:after="0" w:line="480" w:lineRule="auto"/>
        <w:ind w:left="1440" w:hanging="720"/>
        <w:rPr>
          <w:rFonts w:ascii="Times New Roman" w:hAnsi="Times New Roman"/>
          <w:sz w:val="24"/>
          <w:szCs w:val="24"/>
        </w:rPr>
      </w:pPr>
      <w:r w:rsidRPr="00D7377F">
        <w:rPr>
          <w:rFonts w:ascii="Times New Roman" w:hAnsi="Times New Roman"/>
          <w:sz w:val="24"/>
          <w:szCs w:val="24"/>
        </w:rPr>
        <w:t>"</w:t>
      </w:r>
      <w:r w:rsidRPr="00D7377F">
        <w:rPr>
          <w:rFonts w:ascii="Times New Roman" w:hAnsi="Times New Roman"/>
          <w:b/>
          <w:i/>
          <w:sz w:val="24"/>
          <w:szCs w:val="24"/>
        </w:rPr>
        <w:t>CSI: Crime Scene Investigation."</w:t>
      </w:r>
      <w:r w:rsidRPr="00D7377F">
        <w:rPr>
          <w:rFonts w:ascii="Times New Roman" w:hAnsi="Times New Roman"/>
          <w:sz w:val="24"/>
          <w:szCs w:val="24"/>
        </w:rPr>
        <w:t xml:space="preserve"> TV.com. Web. 19 July 2012. &lt;http://www.tv.com/shows/csi-crime-scene-investigation/watch/antibody-profiling-2433254&gt;.</w:t>
      </w:r>
    </w:p>
    <w:p w:rsidR="00DC61C8" w:rsidRPr="00D7377F" w:rsidRDefault="005A6380" w:rsidP="00BB793B">
      <w:pPr>
        <w:spacing w:after="0" w:line="480" w:lineRule="auto"/>
        <w:rPr>
          <w:rFonts w:ascii="Times New Roman" w:hAnsi="Times New Roman"/>
          <w:sz w:val="24"/>
          <w:szCs w:val="24"/>
        </w:rPr>
      </w:pPr>
      <w:r w:rsidRPr="00D7377F">
        <w:rPr>
          <w:rFonts w:ascii="Times New Roman" w:hAnsi="Times New Roman"/>
          <w:sz w:val="24"/>
          <w:szCs w:val="24"/>
        </w:rPr>
        <w:t xml:space="preserve">The clip “Antibody Profiling” from the </w:t>
      </w:r>
      <w:r w:rsidR="00DC61C8" w:rsidRPr="00D7377F">
        <w:rPr>
          <w:rFonts w:ascii="Times New Roman" w:hAnsi="Times New Roman"/>
          <w:sz w:val="24"/>
          <w:szCs w:val="24"/>
        </w:rPr>
        <w:t>“</w:t>
      </w:r>
      <w:r w:rsidRPr="00D7377F">
        <w:rPr>
          <w:rFonts w:ascii="Times New Roman" w:hAnsi="Times New Roman"/>
          <w:sz w:val="24"/>
          <w:szCs w:val="24"/>
        </w:rPr>
        <w:t>Split Decisions</w:t>
      </w:r>
      <w:r w:rsidR="00DC61C8" w:rsidRPr="00D7377F">
        <w:rPr>
          <w:rFonts w:ascii="Times New Roman" w:hAnsi="Times New Roman"/>
          <w:sz w:val="24"/>
          <w:szCs w:val="24"/>
        </w:rPr>
        <w:t>”</w:t>
      </w:r>
      <w:r w:rsidRPr="00D7377F">
        <w:rPr>
          <w:rFonts w:ascii="Times New Roman" w:hAnsi="Times New Roman"/>
          <w:sz w:val="24"/>
          <w:szCs w:val="24"/>
        </w:rPr>
        <w:t xml:space="preserve"> episode of CSI shows crime scene investigators using antibody profiling to find a suspect in a shooting.  The investigators are trying to figure out which twin shot the victim.  DNA testing doesn’t work in this case because they are most likely identical twins.  The scientists explain that antibodies are produced in response to your environment, so identical twins will have different antibodies.  WARNING – the clip starts with </w:t>
      </w:r>
      <w:r w:rsidR="00DC61C8" w:rsidRPr="00D7377F">
        <w:rPr>
          <w:rFonts w:ascii="Times New Roman" w:hAnsi="Times New Roman"/>
          <w:sz w:val="24"/>
          <w:szCs w:val="24"/>
        </w:rPr>
        <w:t>a sex scene (1 man and 2 girls);</w:t>
      </w:r>
      <w:r w:rsidRPr="00D7377F">
        <w:rPr>
          <w:rFonts w:ascii="Times New Roman" w:hAnsi="Times New Roman"/>
          <w:sz w:val="24"/>
          <w:szCs w:val="24"/>
        </w:rPr>
        <w:t xml:space="preserve"> before showing the clip to the class move the start to 2:07.  That is the part that begins the antibody profiling.</w:t>
      </w:r>
    </w:p>
    <w:p w:rsidR="005A6380" w:rsidRPr="00D7377F" w:rsidRDefault="005A6380" w:rsidP="00BB793B">
      <w:pPr>
        <w:spacing w:after="0" w:line="480" w:lineRule="auto"/>
        <w:rPr>
          <w:rFonts w:ascii="Times New Roman" w:hAnsi="Times New Roman"/>
          <w:sz w:val="24"/>
          <w:szCs w:val="24"/>
        </w:rPr>
      </w:pPr>
    </w:p>
    <w:p w:rsidR="005A6380" w:rsidRPr="00D7377F" w:rsidRDefault="005A6380" w:rsidP="000E43EE">
      <w:pPr>
        <w:spacing w:after="0" w:line="480" w:lineRule="auto"/>
        <w:ind w:left="1440" w:hanging="720"/>
        <w:rPr>
          <w:rFonts w:ascii="Times New Roman" w:hAnsi="Times New Roman"/>
          <w:sz w:val="24"/>
          <w:szCs w:val="24"/>
        </w:rPr>
      </w:pPr>
      <w:r w:rsidRPr="00D7377F">
        <w:rPr>
          <w:rFonts w:ascii="Times New Roman" w:hAnsi="Times New Roman"/>
          <w:b/>
          <w:i/>
          <w:sz w:val="24"/>
          <w:szCs w:val="24"/>
        </w:rPr>
        <w:t>"What Is Forensic Nursing?</w:t>
      </w:r>
      <w:r w:rsidR="00DC61C8" w:rsidRPr="00D7377F">
        <w:rPr>
          <w:rFonts w:ascii="Times New Roman" w:hAnsi="Times New Roman"/>
          <w:b/>
          <w:i/>
          <w:sz w:val="24"/>
          <w:szCs w:val="24"/>
        </w:rPr>
        <w:t>"</w:t>
      </w:r>
      <w:r w:rsidRPr="00D7377F">
        <w:rPr>
          <w:rFonts w:ascii="Times New Roman" w:hAnsi="Times New Roman"/>
          <w:sz w:val="24"/>
          <w:szCs w:val="24"/>
        </w:rPr>
        <w:t xml:space="preserve"> EHow.co.uk. Web. 19 July 2012. &lt;http://www.ehow.co.uk/video_5113631_forensic-nursing_.html&gt;.</w:t>
      </w:r>
    </w:p>
    <w:p w:rsidR="000E43EE" w:rsidRPr="00D7377F" w:rsidRDefault="005A6380" w:rsidP="00BB793B">
      <w:pPr>
        <w:spacing w:after="0" w:line="480" w:lineRule="auto"/>
        <w:rPr>
          <w:rFonts w:ascii="Times New Roman" w:hAnsi="Times New Roman"/>
          <w:sz w:val="24"/>
          <w:szCs w:val="24"/>
        </w:rPr>
      </w:pPr>
      <w:r w:rsidRPr="00D7377F">
        <w:rPr>
          <w:rFonts w:ascii="Times New Roman" w:hAnsi="Times New Roman"/>
          <w:sz w:val="24"/>
          <w:szCs w:val="24"/>
        </w:rPr>
        <w:t xml:space="preserve">This clip is very informative, though not that interesting.  There is a forensic pathologist explaining many of the jobs and responsibilities of a forensic nurse.  She explains how a forensic nurse might be used in a court, hospital, and nursing home.  </w:t>
      </w:r>
    </w:p>
    <w:p w:rsidR="000E43EE" w:rsidRPr="00D7377F" w:rsidRDefault="000E43EE" w:rsidP="00BB793B">
      <w:pPr>
        <w:spacing w:after="0" w:line="480" w:lineRule="auto"/>
        <w:rPr>
          <w:rFonts w:ascii="Times New Roman" w:hAnsi="Times New Roman"/>
          <w:sz w:val="24"/>
          <w:szCs w:val="24"/>
        </w:rPr>
      </w:pPr>
    </w:p>
    <w:p w:rsidR="00DC61C8" w:rsidRPr="00D7377F" w:rsidRDefault="000E43EE" w:rsidP="00BB793B">
      <w:pPr>
        <w:spacing w:after="0" w:line="480" w:lineRule="auto"/>
        <w:rPr>
          <w:rFonts w:ascii="Times New Roman" w:hAnsi="Times New Roman" w:cstheme="minorHAnsi"/>
          <w:b/>
          <w:sz w:val="24"/>
          <w:szCs w:val="24"/>
        </w:rPr>
      </w:pPr>
      <w:r w:rsidRPr="00D7377F">
        <w:rPr>
          <w:rFonts w:ascii="Times New Roman" w:hAnsi="Times New Roman" w:cstheme="minorHAnsi"/>
          <w:b/>
          <w:sz w:val="24"/>
          <w:szCs w:val="24"/>
        </w:rPr>
        <w:t>Strategies for classroom use:</w:t>
      </w:r>
    </w:p>
    <w:p w:rsidR="00DC61C8" w:rsidRPr="00D7377F" w:rsidRDefault="00DC61C8" w:rsidP="00F44C44">
      <w:pPr>
        <w:pStyle w:val="ListParagraph"/>
        <w:numPr>
          <w:ilvl w:val="0"/>
          <w:numId w:val="8"/>
        </w:numPr>
        <w:spacing w:after="0" w:line="480" w:lineRule="auto"/>
        <w:rPr>
          <w:rFonts w:ascii="Times New Roman" w:hAnsi="Times New Roman"/>
          <w:sz w:val="24"/>
          <w:szCs w:val="24"/>
        </w:rPr>
      </w:pPr>
      <w:r w:rsidRPr="00D7377F">
        <w:rPr>
          <w:rFonts w:ascii="Times New Roman" w:hAnsi="Times New Roman" w:cstheme="minorHAnsi"/>
          <w:sz w:val="24"/>
          <w:szCs w:val="24"/>
        </w:rPr>
        <w:t xml:space="preserve">Warm-up Activity:  </w:t>
      </w:r>
      <w:r w:rsidR="00F44C44" w:rsidRPr="00D7377F">
        <w:rPr>
          <w:rFonts w:ascii="Times New Roman" w:hAnsi="Times New Roman"/>
          <w:sz w:val="24"/>
          <w:szCs w:val="24"/>
        </w:rPr>
        <w:t>The students will carry</w:t>
      </w:r>
      <w:r w:rsidR="005A6380" w:rsidRPr="00D7377F">
        <w:rPr>
          <w:rFonts w:ascii="Times New Roman" w:hAnsi="Times New Roman"/>
          <w:sz w:val="24"/>
          <w:szCs w:val="24"/>
        </w:rPr>
        <w:t xml:space="preserve"> out a scientific investigation in the field of biology.  As a connecting activity between scientific investigation and forensics, students will read about three or more forensic careers in Forensics.  At least one of the careers </w:t>
      </w:r>
      <w:r w:rsidR="00F44C44" w:rsidRPr="00D7377F">
        <w:rPr>
          <w:rFonts w:ascii="Times New Roman" w:hAnsi="Times New Roman"/>
          <w:sz w:val="24"/>
          <w:szCs w:val="24"/>
        </w:rPr>
        <w:t>each students research</w:t>
      </w:r>
      <w:r w:rsidR="005A6380" w:rsidRPr="00D7377F">
        <w:rPr>
          <w:rFonts w:ascii="Times New Roman" w:hAnsi="Times New Roman"/>
          <w:sz w:val="24"/>
          <w:szCs w:val="24"/>
        </w:rPr>
        <w:t xml:space="preserve"> must </w:t>
      </w:r>
      <w:r w:rsidR="00F44C44" w:rsidRPr="00D7377F">
        <w:rPr>
          <w:rFonts w:ascii="Times New Roman" w:hAnsi="Times New Roman"/>
          <w:sz w:val="24"/>
          <w:szCs w:val="24"/>
        </w:rPr>
        <w:t>be crime scene investigation or forensic nursing, because we will have guest speakers from those fields</w:t>
      </w:r>
      <w:r w:rsidR="005A6380" w:rsidRPr="00D7377F">
        <w:rPr>
          <w:rFonts w:ascii="Times New Roman" w:hAnsi="Times New Roman"/>
          <w:sz w:val="24"/>
          <w:szCs w:val="24"/>
        </w:rPr>
        <w:t xml:space="preserve">.  </w:t>
      </w:r>
    </w:p>
    <w:p w:rsidR="00DC61C8" w:rsidRPr="00D7377F" w:rsidRDefault="005A6380" w:rsidP="00F44C44">
      <w:pPr>
        <w:pStyle w:val="ListParagraph"/>
        <w:numPr>
          <w:ilvl w:val="0"/>
          <w:numId w:val="8"/>
        </w:numPr>
        <w:spacing w:after="0" w:line="480" w:lineRule="auto"/>
        <w:rPr>
          <w:rFonts w:ascii="Times New Roman" w:hAnsi="Times New Roman"/>
          <w:sz w:val="24"/>
          <w:szCs w:val="24"/>
        </w:rPr>
      </w:pPr>
      <w:r w:rsidRPr="00D7377F">
        <w:rPr>
          <w:rFonts w:ascii="Times New Roman" w:hAnsi="Times New Roman"/>
          <w:sz w:val="24"/>
          <w:szCs w:val="24"/>
        </w:rPr>
        <w:t xml:space="preserve">After learning about their self-selected careers, they can read about forensic nursing and a crime scene investigation.  The students will watch the CSI clip (starting at 2:07) and discuss the way </w:t>
      </w:r>
      <w:r w:rsidR="00F44C44" w:rsidRPr="00D7377F">
        <w:rPr>
          <w:rFonts w:ascii="Times New Roman" w:hAnsi="Times New Roman"/>
          <w:sz w:val="24"/>
          <w:szCs w:val="24"/>
        </w:rPr>
        <w:t>that science and biology relate</w:t>
      </w:r>
      <w:r w:rsidRPr="00D7377F">
        <w:rPr>
          <w:rFonts w:ascii="Times New Roman" w:hAnsi="Times New Roman"/>
          <w:sz w:val="24"/>
          <w:szCs w:val="24"/>
        </w:rPr>
        <w:t xml:space="preserve"> to crime scene investigators.  The students will watch the clip about forensic nursing and discuss the way that science and biology relates to forensic nursing.  </w:t>
      </w:r>
    </w:p>
    <w:p w:rsidR="00F44C44" w:rsidRPr="00D7377F" w:rsidRDefault="005A6380" w:rsidP="00F44C44">
      <w:pPr>
        <w:pStyle w:val="ListParagraph"/>
        <w:numPr>
          <w:ilvl w:val="0"/>
          <w:numId w:val="8"/>
        </w:numPr>
        <w:spacing w:after="0" w:line="480" w:lineRule="auto"/>
        <w:rPr>
          <w:rFonts w:ascii="Times New Roman" w:hAnsi="Times New Roman"/>
          <w:sz w:val="24"/>
          <w:szCs w:val="24"/>
        </w:rPr>
      </w:pPr>
      <w:r w:rsidRPr="00D7377F">
        <w:rPr>
          <w:rFonts w:ascii="Times New Roman" w:hAnsi="Times New Roman"/>
          <w:sz w:val="24"/>
          <w:szCs w:val="24"/>
        </w:rPr>
        <w:t xml:space="preserve">Students will create four interview questions for a forensic nurse or crime scene investigator.  </w:t>
      </w:r>
    </w:p>
    <w:p w:rsidR="005A6380" w:rsidRPr="00D7377F" w:rsidRDefault="005A6380" w:rsidP="00F44C44">
      <w:pPr>
        <w:pStyle w:val="ListParagraph"/>
        <w:numPr>
          <w:ilvl w:val="0"/>
          <w:numId w:val="8"/>
        </w:numPr>
        <w:spacing w:after="0" w:line="480" w:lineRule="auto"/>
        <w:rPr>
          <w:rFonts w:ascii="Times New Roman" w:hAnsi="Times New Roman"/>
          <w:sz w:val="24"/>
          <w:szCs w:val="24"/>
        </w:rPr>
      </w:pPr>
      <w:r w:rsidRPr="00D7377F">
        <w:rPr>
          <w:rFonts w:ascii="Times New Roman" w:hAnsi="Times New Roman"/>
          <w:sz w:val="24"/>
          <w:szCs w:val="24"/>
        </w:rPr>
        <w:t>We will have a forensic nurse and a crime scene inv</w:t>
      </w:r>
      <w:r w:rsidR="00F44C44" w:rsidRPr="00D7377F">
        <w:rPr>
          <w:rFonts w:ascii="Times New Roman" w:hAnsi="Times New Roman"/>
          <w:sz w:val="24"/>
          <w:szCs w:val="24"/>
        </w:rPr>
        <w:t xml:space="preserve">estigator come to the class as </w:t>
      </w:r>
      <w:r w:rsidRPr="00D7377F">
        <w:rPr>
          <w:rFonts w:ascii="Times New Roman" w:hAnsi="Times New Roman"/>
          <w:sz w:val="24"/>
          <w:szCs w:val="24"/>
        </w:rPr>
        <w:t>guest speaker</w:t>
      </w:r>
      <w:r w:rsidR="00F44C44" w:rsidRPr="00D7377F">
        <w:rPr>
          <w:rFonts w:ascii="Times New Roman" w:hAnsi="Times New Roman"/>
          <w:sz w:val="24"/>
          <w:szCs w:val="24"/>
        </w:rPr>
        <w:t>s</w:t>
      </w:r>
      <w:r w:rsidRPr="00D7377F">
        <w:rPr>
          <w:rFonts w:ascii="Times New Roman" w:hAnsi="Times New Roman"/>
          <w:sz w:val="24"/>
          <w:szCs w:val="24"/>
        </w:rPr>
        <w:t>.  The students can then use their questions to help guide the discussion with the nurse or investigator.</w:t>
      </w:r>
      <w:r w:rsidR="00F44C44" w:rsidRPr="00D7377F">
        <w:rPr>
          <w:rFonts w:ascii="Times New Roman" w:hAnsi="Times New Roman"/>
          <w:sz w:val="24"/>
          <w:szCs w:val="24"/>
        </w:rPr>
        <w:t xml:space="preserve"> </w:t>
      </w:r>
      <w:r w:rsidRPr="00D7377F">
        <w:rPr>
          <w:rFonts w:ascii="Times New Roman" w:hAnsi="Times New Roman"/>
          <w:sz w:val="24"/>
          <w:szCs w:val="24"/>
        </w:rPr>
        <w:t>I will contact a crime scene investigation training organization, the local police department, or the state police to get the contact information for a fire investigator.</w:t>
      </w:r>
      <w:r w:rsidR="00F44C44" w:rsidRPr="00D7377F">
        <w:rPr>
          <w:rFonts w:ascii="Times New Roman" w:hAnsi="Times New Roman"/>
          <w:sz w:val="24"/>
          <w:szCs w:val="24"/>
        </w:rPr>
        <w:t xml:space="preserve"> </w:t>
      </w:r>
      <w:r w:rsidRPr="00D7377F">
        <w:rPr>
          <w:rFonts w:ascii="Times New Roman" w:hAnsi="Times New Roman"/>
          <w:sz w:val="24"/>
          <w:szCs w:val="24"/>
        </w:rPr>
        <w:t xml:space="preserve">I will contact a forensic nursing agency (International Association of Forensic Nurses in Arnold, MD), the local hospital, or larger Baltimore hospital, or morgue to get the contact information for a forensic nurse.  </w:t>
      </w:r>
    </w:p>
    <w:p w:rsidR="005A6380" w:rsidRPr="00D7377F" w:rsidRDefault="005A6380" w:rsidP="00BB793B">
      <w:pPr>
        <w:spacing w:after="0" w:line="480" w:lineRule="auto"/>
        <w:rPr>
          <w:rFonts w:ascii="Times New Roman" w:hAnsi="Times New Roman"/>
          <w:sz w:val="24"/>
          <w:szCs w:val="24"/>
        </w:rPr>
      </w:pPr>
      <w:r w:rsidRPr="00D7377F">
        <w:rPr>
          <w:rFonts w:ascii="Times New Roman" w:hAnsi="Times New Roman"/>
          <w:sz w:val="24"/>
          <w:szCs w:val="24"/>
        </w:rPr>
        <w:br w:type="page"/>
      </w:r>
      <w:r w:rsidR="00A52042" w:rsidRPr="00D7377F">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1971040</wp:posOffset>
            </wp:positionH>
            <wp:positionV relativeFrom="paragraph">
              <wp:posOffset>151765</wp:posOffset>
            </wp:positionV>
            <wp:extent cx="1915160" cy="497840"/>
            <wp:effectExtent l="25400" t="0" r="0" b="0"/>
            <wp:wrapSquare wrapText="bothSides"/>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15160" cy="497840"/>
                    </a:xfrm>
                    <a:prstGeom prst="rect">
                      <a:avLst/>
                    </a:prstGeom>
                    <a:noFill/>
                    <a:ln w="9525">
                      <a:noFill/>
                      <a:miter lim="800000"/>
                      <a:headEnd/>
                      <a:tailEnd/>
                    </a:ln>
                  </pic:spPr>
                </pic:pic>
              </a:graphicData>
            </a:graphic>
          </wp:anchor>
        </w:drawing>
      </w:r>
    </w:p>
    <w:p w:rsidR="00A52042" w:rsidRPr="00D7377F" w:rsidRDefault="00A52042" w:rsidP="00BB793B">
      <w:pPr>
        <w:spacing w:after="0" w:line="480" w:lineRule="auto"/>
        <w:jc w:val="center"/>
        <w:rPr>
          <w:rFonts w:ascii="Times New Roman" w:hAnsi="Times New Roman" w:cstheme="minorHAnsi"/>
          <w:b/>
          <w:sz w:val="24"/>
          <w:szCs w:val="24"/>
        </w:rPr>
      </w:pPr>
    </w:p>
    <w:p w:rsidR="00BB793B" w:rsidRPr="00D7377F" w:rsidRDefault="00D7377F" w:rsidP="00A52042">
      <w:pPr>
        <w:spacing w:after="0" w:line="480" w:lineRule="auto"/>
        <w:jc w:val="center"/>
        <w:rPr>
          <w:rFonts w:ascii="Times New Roman" w:hAnsi="Times New Roman" w:cstheme="minorHAnsi"/>
          <w:b/>
          <w:sz w:val="24"/>
          <w:szCs w:val="24"/>
        </w:rPr>
      </w:pPr>
      <w:r>
        <w:rPr>
          <w:rFonts w:ascii="Times New Roman" w:hAnsi="Times New Roman" w:cstheme="minorHAnsi"/>
          <w:b/>
          <w:sz w:val="24"/>
          <w:szCs w:val="24"/>
        </w:rPr>
        <w:t xml:space="preserve">Integrating </w:t>
      </w:r>
      <w:r w:rsidR="00BB793B" w:rsidRPr="00D7377F">
        <w:rPr>
          <w:rFonts w:ascii="Times New Roman" w:hAnsi="Times New Roman" w:cstheme="minorHAnsi"/>
          <w:b/>
          <w:sz w:val="24"/>
          <w:szCs w:val="24"/>
        </w:rPr>
        <w:t>Forensics</w:t>
      </w:r>
      <w:r>
        <w:rPr>
          <w:rFonts w:ascii="Times New Roman" w:hAnsi="Times New Roman" w:cstheme="minorHAnsi"/>
          <w:b/>
          <w:sz w:val="24"/>
          <w:szCs w:val="24"/>
        </w:rPr>
        <w:t xml:space="preserve"> Literature i</w:t>
      </w:r>
      <w:r w:rsidR="00BB793B" w:rsidRPr="00D7377F">
        <w:rPr>
          <w:rFonts w:ascii="Times New Roman" w:hAnsi="Times New Roman" w:cstheme="minorHAnsi"/>
          <w:b/>
          <w:sz w:val="24"/>
          <w:szCs w:val="24"/>
        </w:rPr>
        <w:t>n</w:t>
      </w:r>
      <w:r>
        <w:rPr>
          <w:rFonts w:ascii="Times New Roman" w:hAnsi="Times New Roman" w:cstheme="minorHAnsi"/>
          <w:b/>
          <w:sz w:val="24"/>
          <w:szCs w:val="24"/>
        </w:rPr>
        <w:t>to the</w:t>
      </w:r>
      <w:r w:rsidR="00BB793B" w:rsidRPr="00D7377F">
        <w:rPr>
          <w:rFonts w:ascii="Times New Roman" w:hAnsi="Times New Roman" w:cstheme="minorHAnsi"/>
          <w:b/>
          <w:sz w:val="24"/>
          <w:szCs w:val="24"/>
        </w:rPr>
        <w:t xml:space="preserve"> Social Studies</w:t>
      </w:r>
      <w:r>
        <w:rPr>
          <w:rFonts w:ascii="Times New Roman" w:hAnsi="Times New Roman" w:cstheme="minorHAnsi"/>
          <w:b/>
          <w:sz w:val="24"/>
          <w:szCs w:val="24"/>
        </w:rPr>
        <w:t xml:space="preserve"> Curriculum</w:t>
      </w:r>
    </w:p>
    <w:p w:rsidR="00BB793B" w:rsidRPr="00D7377F" w:rsidRDefault="00BB793B" w:rsidP="00A52042">
      <w:pPr>
        <w:spacing w:after="0" w:line="480" w:lineRule="auto"/>
        <w:jc w:val="center"/>
        <w:rPr>
          <w:rFonts w:ascii="Times New Roman" w:hAnsi="Times New Roman" w:cstheme="minorHAnsi"/>
          <w:sz w:val="24"/>
          <w:szCs w:val="24"/>
        </w:rPr>
      </w:pPr>
      <w:r w:rsidRPr="00D7377F">
        <w:rPr>
          <w:rFonts w:ascii="Times New Roman" w:hAnsi="Times New Roman" w:cstheme="minorHAnsi"/>
          <w:sz w:val="24"/>
          <w:szCs w:val="24"/>
        </w:rPr>
        <w:t>Annotated Bibliography and Lesson Plan</w:t>
      </w:r>
    </w:p>
    <w:p w:rsidR="00BB793B" w:rsidRPr="00D7377F" w:rsidRDefault="00BB793B" w:rsidP="00BB793B">
      <w:pPr>
        <w:spacing w:after="0" w:line="480" w:lineRule="auto"/>
        <w:jc w:val="center"/>
        <w:rPr>
          <w:rFonts w:ascii="Times New Roman" w:hAnsi="Times New Roman" w:cstheme="minorHAnsi"/>
          <w:sz w:val="24"/>
          <w:szCs w:val="24"/>
        </w:rPr>
      </w:pPr>
    </w:p>
    <w:p w:rsidR="00F44C44" w:rsidRPr="00D7377F" w:rsidRDefault="00BB793B" w:rsidP="00F44C44">
      <w:pPr>
        <w:spacing w:after="0" w:line="240" w:lineRule="auto"/>
        <w:rPr>
          <w:rFonts w:ascii="Times New Roman" w:hAnsi="Times New Roman" w:cstheme="minorHAnsi"/>
          <w:sz w:val="24"/>
          <w:szCs w:val="24"/>
        </w:rPr>
      </w:pPr>
      <w:r w:rsidRPr="00D7377F">
        <w:rPr>
          <w:rFonts w:ascii="Times New Roman" w:hAnsi="Times New Roman" w:cstheme="minorHAnsi"/>
          <w:sz w:val="24"/>
          <w:szCs w:val="24"/>
        </w:rPr>
        <w:t>Maryland Voluntary State Curriculum for Social Studies Grades 9-12</w:t>
      </w:r>
    </w:p>
    <w:p w:rsidR="00BB793B" w:rsidRPr="00D7377F" w:rsidRDefault="00F44C44" w:rsidP="00F44C44">
      <w:pPr>
        <w:spacing w:after="0" w:line="240" w:lineRule="auto"/>
        <w:rPr>
          <w:rFonts w:ascii="Times New Roman" w:hAnsi="Times New Roman" w:cstheme="minorHAnsi"/>
          <w:sz w:val="24"/>
          <w:szCs w:val="24"/>
        </w:rPr>
      </w:pPr>
      <w:r w:rsidRPr="00D7377F">
        <w:rPr>
          <w:rFonts w:ascii="Times New Roman" w:hAnsi="Times New Roman" w:cstheme="minorHAnsi"/>
          <w:sz w:val="24"/>
          <w:szCs w:val="24"/>
        </w:rPr>
        <w:t>http://mdk12.org/instruction/hsvsc/government/standard3.html</w:t>
      </w:r>
    </w:p>
    <w:p w:rsidR="00F44C44" w:rsidRPr="00D7377F" w:rsidRDefault="00F44C44" w:rsidP="00BB793B">
      <w:pPr>
        <w:spacing w:after="0" w:line="480" w:lineRule="auto"/>
        <w:ind w:left="720"/>
        <w:rPr>
          <w:rFonts w:ascii="Times New Roman" w:hAnsi="Times New Roman" w:cstheme="minorHAnsi"/>
          <w:b/>
          <w:sz w:val="24"/>
          <w:szCs w:val="24"/>
        </w:rPr>
      </w:pPr>
    </w:p>
    <w:p w:rsidR="00F44C44" w:rsidRPr="00D7377F" w:rsidRDefault="00BB793B" w:rsidP="00F44C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r w:rsidRPr="00D7377F">
        <w:rPr>
          <w:rFonts w:ascii="Times New Roman" w:hAnsi="Times New Roman" w:cstheme="minorHAnsi"/>
          <w:b/>
          <w:sz w:val="24"/>
          <w:szCs w:val="24"/>
        </w:rPr>
        <w:t xml:space="preserve">Standard </w:t>
      </w:r>
      <w:r w:rsidRPr="00D7377F">
        <w:rPr>
          <w:rFonts w:ascii="Times New Roman" w:hAnsi="Times New Roman"/>
          <w:b/>
          <w:sz w:val="24"/>
        </w:rPr>
        <w:t>3.A.1.a</w:t>
      </w:r>
      <w:r w:rsidRPr="00D7377F">
        <w:rPr>
          <w:rFonts w:ascii="Times New Roman" w:hAnsi="Times New Roman"/>
          <w:sz w:val="24"/>
        </w:rPr>
        <w:t xml:space="preserve"> - Compare climate, land use, natural resources, population distribution, demographic and density maps of Maryland and the United States</w:t>
      </w:r>
    </w:p>
    <w:p w:rsidR="00BB793B" w:rsidRPr="00D7377F" w:rsidRDefault="00BB793B" w:rsidP="00F44C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p>
    <w:p w:rsidR="00BB793B" w:rsidRPr="00D7377F" w:rsidRDefault="00BB793B" w:rsidP="00F44C4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0"/>
        </w:rPr>
      </w:pPr>
      <w:r w:rsidRPr="00D7377F">
        <w:rPr>
          <w:rFonts w:ascii="Times New Roman" w:hAnsi="Times New Roman"/>
          <w:b/>
          <w:sz w:val="24"/>
          <w:shd w:val="clear" w:color="auto" w:fill="FFFFFF"/>
        </w:rPr>
        <w:t>Standard 3.B.1.c</w:t>
      </w:r>
      <w:r w:rsidRPr="00D7377F">
        <w:rPr>
          <w:rFonts w:ascii="Times New Roman" w:hAnsi="Times New Roman"/>
          <w:sz w:val="24"/>
          <w:shd w:val="clear" w:color="auto" w:fill="FFFFFF"/>
        </w:rPr>
        <w:t xml:space="preserve"> - Analyze the importance of regional characteristics and interests including economic development, natural resources, climate and environmental issues in formulating local, state, and national government policy.</w:t>
      </w:r>
    </w:p>
    <w:p w:rsidR="00BB793B" w:rsidRPr="00D7377F" w:rsidRDefault="00BB793B" w:rsidP="00BB793B">
      <w:pPr>
        <w:spacing w:after="0" w:line="480" w:lineRule="auto"/>
        <w:rPr>
          <w:rFonts w:ascii="Times New Roman" w:hAnsi="Times New Roman" w:cstheme="minorHAnsi"/>
          <w:b/>
          <w:sz w:val="24"/>
          <w:szCs w:val="24"/>
        </w:rPr>
      </w:pPr>
    </w:p>
    <w:p w:rsidR="00BB793B" w:rsidRPr="00D7377F" w:rsidRDefault="00BB793B" w:rsidP="000E43EE">
      <w:pPr>
        <w:spacing w:after="0" w:line="480" w:lineRule="auto"/>
        <w:ind w:left="720"/>
        <w:rPr>
          <w:rFonts w:ascii="Times New Roman" w:hAnsi="Times New Roman" w:cstheme="minorHAnsi"/>
          <w:i/>
          <w:sz w:val="24"/>
          <w:szCs w:val="24"/>
        </w:rPr>
      </w:pPr>
      <w:r w:rsidRPr="00D7377F">
        <w:rPr>
          <w:rFonts w:ascii="Times New Roman" w:hAnsi="Times New Roman" w:cstheme="minorHAnsi"/>
          <w:sz w:val="24"/>
          <w:szCs w:val="24"/>
        </w:rPr>
        <w:t xml:space="preserve">Walker, Sally M. </w:t>
      </w:r>
      <w:r w:rsidRPr="00D7377F">
        <w:rPr>
          <w:rFonts w:ascii="Times New Roman" w:hAnsi="Times New Roman" w:cstheme="minorHAnsi"/>
          <w:b/>
          <w:i/>
          <w:sz w:val="24"/>
          <w:szCs w:val="24"/>
        </w:rPr>
        <w:t>Written in Bone: Buried Lives of Jamestown and Colonial Maryland</w:t>
      </w:r>
      <w:r w:rsidRPr="00D7377F">
        <w:rPr>
          <w:rFonts w:ascii="Times New Roman" w:hAnsi="Times New Roman" w:cstheme="minorHAnsi"/>
          <w:i/>
          <w:sz w:val="24"/>
          <w:szCs w:val="24"/>
        </w:rPr>
        <w:t xml:space="preserve">. </w:t>
      </w:r>
    </w:p>
    <w:p w:rsidR="00BB793B" w:rsidRPr="00D7377F" w:rsidRDefault="00BB793B" w:rsidP="000E43EE">
      <w:pPr>
        <w:spacing w:after="0" w:line="480" w:lineRule="auto"/>
        <w:ind w:left="720" w:firstLine="720"/>
        <w:rPr>
          <w:rFonts w:ascii="Times New Roman" w:hAnsi="Times New Roman" w:cstheme="minorHAnsi"/>
          <w:sz w:val="24"/>
          <w:szCs w:val="24"/>
        </w:rPr>
      </w:pPr>
      <w:r w:rsidRPr="00D7377F">
        <w:rPr>
          <w:rFonts w:ascii="Times New Roman" w:hAnsi="Times New Roman" w:cstheme="minorHAnsi"/>
          <w:sz w:val="24"/>
          <w:szCs w:val="24"/>
        </w:rPr>
        <w:t>Minneapolis, MN: Carolrhoda Books, 2009.</w:t>
      </w:r>
    </w:p>
    <w:p w:rsidR="00BB793B" w:rsidRPr="00D7377F" w:rsidRDefault="00BB793B" w:rsidP="00F44C44">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A step-by-step explanation of archaeological digs that involve human remains from colonial times with great detail about the process, clues, and scientific tests that allow archaeologists to answer the questions, “Who were you?” and “What was your life like?” </w:t>
      </w:r>
      <w:r w:rsidR="00111A87">
        <w:rPr>
          <w:rFonts w:ascii="Times New Roman" w:hAnsi="Times New Roman" w:cstheme="minorHAnsi"/>
          <w:sz w:val="24"/>
          <w:szCs w:val="24"/>
        </w:rPr>
        <w:t>for skeletons of European and African immigrants.</w:t>
      </w:r>
      <w:r w:rsidRPr="00D7377F">
        <w:rPr>
          <w:rFonts w:ascii="Times New Roman" w:hAnsi="Times New Roman" w:cstheme="minorHAnsi"/>
          <w:sz w:val="24"/>
          <w:szCs w:val="24"/>
        </w:rPr>
        <w:t xml:space="preserve"> Well sourced and illustrated with primary documents and evidence; the author worked “alongside the scientists who use[d] state-of-the-art methods to decipher clues from America’s colonial past” (book jacket). Includes source notes, timeline, text and web bibliography, index, and photo credits.</w:t>
      </w:r>
      <w:r w:rsidR="00111A87">
        <w:rPr>
          <w:rFonts w:ascii="Times New Roman" w:hAnsi="Times New Roman" w:cstheme="minorHAnsi"/>
          <w:sz w:val="24"/>
          <w:szCs w:val="24"/>
        </w:rPr>
        <w:t xml:space="preserve"> </w:t>
      </w:r>
      <w:r w:rsidR="00FE3F8A">
        <w:rPr>
          <w:rFonts w:ascii="Times New Roman" w:hAnsi="Times New Roman" w:cstheme="minorHAnsi"/>
          <w:sz w:val="24"/>
          <w:szCs w:val="24"/>
        </w:rPr>
        <w:t>(ATOS 9.0)</w:t>
      </w:r>
    </w:p>
    <w:p w:rsidR="00BB793B" w:rsidRPr="00D7377F" w:rsidRDefault="00BB793B" w:rsidP="00BB793B">
      <w:pPr>
        <w:spacing w:after="0" w:line="480" w:lineRule="auto"/>
        <w:ind w:left="360"/>
        <w:rPr>
          <w:rFonts w:ascii="Times New Roman" w:hAnsi="Times New Roman" w:cstheme="minorHAnsi"/>
          <w:sz w:val="24"/>
          <w:szCs w:val="24"/>
        </w:rPr>
      </w:pPr>
    </w:p>
    <w:p w:rsidR="00BB793B" w:rsidRPr="00D7377F" w:rsidRDefault="00BB793B" w:rsidP="003050C6">
      <w:pPr>
        <w:spacing w:after="0" w:line="480" w:lineRule="auto"/>
        <w:ind w:left="720"/>
        <w:rPr>
          <w:rFonts w:ascii="Times New Roman" w:hAnsi="Times New Roman" w:cstheme="minorHAnsi"/>
          <w:sz w:val="24"/>
          <w:szCs w:val="24"/>
        </w:rPr>
      </w:pPr>
      <w:r w:rsidRPr="00D7377F">
        <w:rPr>
          <w:rFonts w:ascii="Times New Roman" w:hAnsi="Times New Roman" w:cstheme="minorHAnsi"/>
          <w:sz w:val="24"/>
          <w:szCs w:val="24"/>
        </w:rPr>
        <w:t>"Smithsonian National Museum of Natural History." </w:t>
      </w:r>
      <w:r w:rsidRPr="00D7377F">
        <w:rPr>
          <w:rFonts w:ascii="Times New Roman" w:hAnsi="Times New Roman" w:cstheme="minorHAnsi"/>
          <w:b/>
          <w:i/>
          <w:sz w:val="24"/>
          <w:szCs w:val="24"/>
        </w:rPr>
        <w:t>Written in Bone: Forensic Files of the 17th-Century Chesapeake</w:t>
      </w:r>
      <w:r w:rsidRPr="00D7377F">
        <w:rPr>
          <w:rFonts w:ascii="Times New Roman" w:hAnsi="Times New Roman" w:cstheme="minorHAnsi"/>
          <w:b/>
          <w:sz w:val="24"/>
          <w:szCs w:val="24"/>
        </w:rPr>
        <w:t>.</w:t>
      </w:r>
      <w:r w:rsidR="00F44C44" w:rsidRPr="00D7377F">
        <w:rPr>
          <w:rFonts w:ascii="Times New Roman" w:hAnsi="Times New Roman" w:cstheme="minorHAnsi"/>
          <w:sz w:val="24"/>
          <w:szCs w:val="24"/>
        </w:rPr>
        <w:t xml:space="preserve"> </w:t>
      </w:r>
      <w:r w:rsidRPr="00D7377F">
        <w:rPr>
          <w:rFonts w:ascii="Times New Roman" w:hAnsi="Times New Roman" w:cstheme="minorHAnsi"/>
          <w:sz w:val="24"/>
          <w:szCs w:val="24"/>
        </w:rPr>
        <w:t>Web. 20 July 2012.</w:t>
      </w:r>
      <w:r w:rsidRPr="00D7377F">
        <w:rPr>
          <w:rFonts w:ascii="Times New Roman" w:hAnsi="Times New Roman" w:cstheme="minorHAnsi"/>
          <w:sz w:val="24"/>
          <w:szCs w:val="24"/>
        </w:rPr>
        <w:tab/>
        <w:t>&lt;http://anthropology.si.edu/writteninbone/&gt;.</w:t>
      </w:r>
      <w:r w:rsidR="000E43EE" w:rsidRPr="00D7377F">
        <w:rPr>
          <w:rFonts w:ascii="Times New Roman" w:hAnsi="Times New Roman" w:cstheme="minorHAnsi"/>
          <w:sz w:val="24"/>
          <w:szCs w:val="24"/>
        </w:rPr>
        <w:t xml:space="preserve"> </w:t>
      </w:r>
    </w:p>
    <w:p w:rsidR="00BB793B" w:rsidRPr="00D7377F" w:rsidRDefault="00BB793B" w:rsidP="00F44C44">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This is the website of the Smithsonian exhibit that displays the work of the scientists profiled in </w:t>
      </w:r>
      <w:r w:rsidR="00F44C44" w:rsidRPr="00D7377F">
        <w:rPr>
          <w:rFonts w:ascii="Times New Roman" w:hAnsi="Times New Roman" w:cstheme="minorHAnsi"/>
          <w:sz w:val="24"/>
          <w:szCs w:val="24"/>
        </w:rPr>
        <w:t xml:space="preserve">the book </w:t>
      </w:r>
      <w:r w:rsidRPr="00D7377F">
        <w:rPr>
          <w:rFonts w:ascii="Times New Roman" w:hAnsi="Times New Roman" w:cstheme="minorHAnsi"/>
          <w:b/>
          <w:i/>
          <w:sz w:val="24"/>
          <w:szCs w:val="24"/>
        </w:rPr>
        <w:t>Written in Bone</w:t>
      </w:r>
      <w:r w:rsidRPr="00D7377F">
        <w:rPr>
          <w:rFonts w:ascii="Times New Roman" w:hAnsi="Times New Roman" w:cstheme="minorHAnsi"/>
          <w:sz w:val="24"/>
          <w:szCs w:val="24"/>
        </w:rPr>
        <w:t>. Includes a video, web comic, and education guide.</w:t>
      </w:r>
    </w:p>
    <w:p w:rsidR="00BB793B" w:rsidRPr="00D7377F" w:rsidRDefault="00BB793B" w:rsidP="00BB793B">
      <w:pPr>
        <w:spacing w:after="0" w:line="480" w:lineRule="auto"/>
        <w:rPr>
          <w:rFonts w:ascii="Times New Roman" w:hAnsi="Times New Roman" w:cstheme="minorHAnsi"/>
          <w:b/>
          <w:sz w:val="24"/>
          <w:szCs w:val="24"/>
        </w:rPr>
      </w:pPr>
    </w:p>
    <w:p w:rsidR="000E43EE" w:rsidRPr="00D7377F" w:rsidRDefault="00BB793B" w:rsidP="000E43EE">
      <w:pPr>
        <w:spacing w:after="0" w:line="480" w:lineRule="auto"/>
        <w:ind w:left="720"/>
        <w:rPr>
          <w:rFonts w:ascii="Times New Roman" w:hAnsi="Times New Roman" w:cstheme="minorHAnsi"/>
          <w:sz w:val="24"/>
          <w:szCs w:val="24"/>
        </w:rPr>
      </w:pPr>
      <w:r w:rsidRPr="00D7377F">
        <w:rPr>
          <w:rFonts w:ascii="Times New Roman" w:hAnsi="Times New Roman" w:cstheme="minorHAnsi"/>
          <w:b/>
          <w:i/>
          <w:sz w:val="24"/>
          <w:szCs w:val="24"/>
        </w:rPr>
        <w:t>Moments in Time: Jamestown: Against All Odds</w:t>
      </w:r>
      <w:r w:rsidRPr="00D7377F">
        <w:rPr>
          <w:rFonts w:ascii="Times New Roman" w:hAnsi="Times New Roman" w:cstheme="minorHAnsi"/>
          <w:b/>
          <w:sz w:val="24"/>
          <w:szCs w:val="24"/>
        </w:rPr>
        <w:t>.  </w:t>
      </w:r>
      <w:r w:rsidRPr="00D7377F">
        <w:rPr>
          <w:rFonts w:ascii="Times New Roman" w:hAnsi="Times New Roman" w:cstheme="minorHAnsi"/>
          <w:sz w:val="24"/>
          <w:szCs w:val="24"/>
        </w:rPr>
        <w:t>Prod. Terra Nova Television.  </w:t>
      </w:r>
    </w:p>
    <w:p w:rsidR="000E43EE" w:rsidRPr="00D7377F" w:rsidRDefault="00BB793B" w:rsidP="000E43EE">
      <w:pPr>
        <w:spacing w:after="0" w:line="480" w:lineRule="auto"/>
        <w:ind w:left="720" w:firstLine="720"/>
        <w:rPr>
          <w:rFonts w:ascii="Times New Roman" w:hAnsi="Times New Roman" w:cstheme="minorHAnsi"/>
          <w:sz w:val="24"/>
          <w:szCs w:val="24"/>
        </w:rPr>
      </w:pPr>
      <w:r w:rsidRPr="00D7377F">
        <w:rPr>
          <w:rFonts w:ascii="Times New Roman" w:hAnsi="Times New Roman" w:cstheme="minorHAnsi"/>
          <w:sz w:val="24"/>
          <w:szCs w:val="24"/>
        </w:rPr>
        <w:t>Discovery Channel, 2003. </w:t>
      </w:r>
      <w:r w:rsidRPr="00D7377F">
        <w:rPr>
          <w:rFonts w:ascii="Times New Roman" w:hAnsi="Times New Roman" w:cstheme="minorHAnsi"/>
          <w:i/>
          <w:sz w:val="24"/>
          <w:szCs w:val="24"/>
        </w:rPr>
        <w:t>Discovery Education</w:t>
      </w:r>
      <w:r w:rsidRPr="00D7377F">
        <w:rPr>
          <w:rFonts w:ascii="Times New Roman" w:hAnsi="Times New Roman" w:cstheme="minorHAnsi"/>
          <w:sz w:val="24"/>
          <w:szCs w:val="24"/>
        </w:rPr>
        <w:t xml:space="preserve">. Web. 20 July 2012.  </w:t>
      </w:r>
    </w:p>
    <w:p w:rsidR="00BB793B" w:rsidRPr="00D7377F" w:rsidRDefault="00BB793B" w:rsidP="000E43EE">
      <w:pPr>
        <w:spacing w:after="0" w:line="480" w:lineRule="auto"/>
        <w:ind w:left="720" w:firstLine="720"/>
        <w:rPr>
          <w:rFonts w:ascii="Times New Roman" w:hAnsi="Times New Roman" w:cstheme="minorHAnsi"/>
          <w:sz w:val="24"/>
          <w:szCs w:val="24"/>
        </w:rPr>
      </w:pPr>
      <w:r w:rsidRPr="00D7377F">
        <w:rPr>
          <w:rFonts w:ascii="Times New Roman" w:hAnsi="Times New Roman" w:cstheme="minorHAnsi"/>
          <w:sz w:val="24"/>
          <w:szCs w:val="24"/>
        </w:rPr>
        <w:t>&lt;http://www.discoveryeducation.com/&gt;.</w:t>
      </w:r>
    </w:p>
    <w:p w:rsidR="00BB793B" w:rsidRPr="00D7377F" w:rsidRDefault="00BB793B" w:rsidP="000E43EE">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 xml:space="preserve">This video aligns with the archaeological dig written about in the </w:t>
      </w:r>
      <w:r w:rsidRPr="00D7377F">
        <w:rPr>
          <w:rFonts w:ascii="Times New Roman" w:hAnsi="Times New Roman" w:cstheme="minorHAnsi"/>
          <w:b/>
          <w:i/>
          <w:sz w:val="24"/>
          <w:szCs w:val="24"/>
        </w:rPr>
        <w:t>Written in Bone</w:t>
      </w:r>
      <w:r w:rsidRPr="00D7377F">
        <w:rPr>
          <w:rFonts w:ascii="Times New Roman" w:hAnsi="Times New Roman" w:cstheme="minorHAnsi"/>
          <w:sz w:val="24"/>
          <w:szCs w:val="24"/>
        </w:rPr>
        <w:t xml:space="preserve"> book, but expands more into the non-human artifacts and clues derived from the study of those artifacts. Disease, starvation, conflicts, trade are some of the conditions studied.</w:t>
      </w:r>
    </w:p>
    <w:p w:rsidR="00BB793B" w:rsidRPr="00D7377F" w:rsidRDefault="00BB793B" w:rsidP="00BB793B">
      <w:pPr>
        <w:spacing w:after="0" w:line="480" w:lineRule="auto"/>
        <w:rPr>
          <w:rFonts w:ascii="Times New Roman" w:hAnsi="Times New Roman" w:cstheme="minorHAnsi"/>
          <w:b/>
          <w:sz w:val="24"/>
          <w:szCs w:val="24"/>
        </w:rPr>
      </w:pPr>
    </w:p>
    <w:p w:rsidR="000E43EE" w:rsidRPr="00D7377F" w:rsidRDefault="00BB793B" w:rsidP="000E43EE">
      <w:pPr>
        <w:spacing w:after="0" w:line="480" w:lineRule="auto"/>
        <w:ind w:left="720"/>
        <w:rPr>
          <w:rFonts w:ascii="Times New Roman" w:hAnsi="Times New Roman" w:cstheme="minorHAnsi"/>
          <w:sz w:val="24"/>
          <w:szCs w:val="24"/>
        </w:rPr>
      </w:pPr>
      <w:r w:rsidRPr="00D7377F">
        <w:rPr>
          <w:rFonts w:ascii="Times New Roman" w:hAnsi="Times New Roman" w:cstheme="minorHAnsi"/>
          <w:sz w:val="24"/>
          <w:szCs w:val="24"/>
        </w:rPr>
        <w:t xml:space="preserve">Latta, Sara L. </w:t>
      </w:r>
      <w:r w:rsidRPr="00D7377F">
        <w:rPr>
          <w:rFonts w:ascii="Times New Roman" w:hAnsi="Times New Roman" w:cstheme="minorHAnsi"/>
          <w:b/>
          <w:i/>
          <w:sz w:val="24"/>
          <w:szCs w:val="24"/>
        </w:rPr>
        <w:t>Bones: Dead People Do Tell Tales</w:t>
      </w:r>
      <w:r w:rsidRPr="00D7377F">
        <w:rPr>
          <w:rFonts w:ascii="Times New Roman" w:hAnsi="Times New Roman" w:cstheme="minorHAnsi"/>
          <w:i/>
          <w:sz w:val="24"/>
          <w:szCs w:val="24"/>
        </w:rPr>
        <w:t xml:space="preserve">. </w:t>
      </w:r>
      <w:r w:rsidRPr="00D7377F">
        <w:rPr>
          <w:rFonts w:ascii="Times New Roman" w:hAnsi="Times New Roman" w:cstheme="minorHAnsi"/>
          <w:sz w:val="24"/>
          <w:szCs w:val="24"/>
        </w:rPr>
        <w:t xml:space="preserve">Berkely Heights, NJ: Enslow </w:t>
      </w:r>
    </w:p>
    <w:p w:rsidR="00BB793B" w:rsidRPr="00D7377F" w:rsidRDefault="00BB793B" w:rsidP="000E43EE">
      <w:pPr>
        <w:spacing w:after="0" w:line="480" w:lineRule="auto"/>
        <w:ind w:left="720" w:firstLine="720"/>
        <w:rPr>
          <w:rFonts w:ascii="Times New Roman" w:hAnsi="Times New Roman" w:cstheme="minorHAnsi"/>
          <w:sz w:val="24"/>
          <w:szCs w:val="24"/>
        </w:rPr>
      </w:pPr>
      <w:r w:rsidRPr="00D7377F">
        <w:rPr>
          <w:rFonts w:ascii="Times New Roman" w:hAnsi="Times New Roman" w:cstheme="minorHAnsi"/>
          <w:sz w:val="24"/>
          <w:szCs w:val="24"/>
        </w:rPr>
        <w:t>Publshers, Inc., 2012.</w:t>
      </w:r>
    </w:p>
    <w:p w:rsidR="00BB793B" w:rsidRPr="00D7377F" w:rsidRDefault="00BB793B" w:rsidP="000E43EE">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This book introduces the field of Forensic Anthropology to students through its impact on specific historical cases. Includes murder cases, human rights violations and genocides in 1980’s Argentina and 1990’s Rwanda. Also explained through forensics are the cases of World War II Nazi , Dr. Josef Mengele; United States soldiers classified as POW/MIA during the Vietnam War; identification of remains in the Oklahoma City bombing of 1995 and the passengers of United Airlines Flight 93 on September 11, 2001. Includes a list of post-secondary schools in the field, source notes, bibliography, glossary and index.</w:t>
      </w:r>
    </w:p>
    <w:p w:rsidR="00BB793B" w:rsidRPr="00D7377F" w:rsidRDefault="00BB793B" w:rsidP="00BB793B">
      <w:pPr>
        <w:spacing w:after="0" w:line="480" w:lineRule="auto"/>
        <w:ind w:firstLine="720"/>
        <w:rPr>
          <w:rFonts w:ascii="Times New Roman" w:hAnsi="Times New Roman" w:cstheme="minorHAnsi"/>
          <w:b/>
          <w:sz w:val="24"/>
          <w:szCs w:val="24"/>
        </w:rPr>
      </w:pPr>
    </w:p>
    <w:p w:rsidR="00BB793B" w:rsidRPr="00D7377F" w:rsidRDefault="00BB793B" w:rsidP="00BB793B">
      <w:pPr>
        <w:spacing w:after="0" w:line="480" w:lineRule="auto"/>
        <w:rPr>
          <w:rFonts w:ascii="Times New Roman" w:hAnsi="Times New Roman" w:cstheme="minorHAnsi"/>
          <w:b/>
          <w:sz w:val="24"/>
          <w:szCs w:val="24"/>
        </w:rPr>
      </w:pPr>
    </w:p>
    <w:p w:rsidR="00BB793B" w:rsidRPr="00D7377F" w:rsidRDefault="00BB793B" w:rsidP="00BB793B">
      <w:pPr>
        <w:spacing w:after="0" w:line="480" w:lineRule="auto"/>
        <w:rPr>
          <w:rFonts w:ascii="Times New Roman" w:hAnsi="Times New Roman" w:cstheme="minorHAnsi"/>
          <w:b/>
          <w:sz w:val="24"/>
          <w:szCs w:val="24"/>
        </w:rPr>
      </w:pPr>
      <w:r w:rsidRPr="00D7377F">
        <w:rPr>
          <w:rFonts w:ascii="Times New Roman" w:hAnsi="Times New Roman" w:cstheme="minorHAnsi"/>
          <w:b/>
          <w:sz w:val="24"/>
          <w:szCs w:val="24"/>
        </w:rPr>
        <w:t>Strategies for classroom use</w:t>
      </w:r>
      <w:r w:rsidR="000E43EE" w:rsidRPr="00D7377F">
        <w:rPr>
          <w:rFonts w:ascii="Times New Roman" w:hAnsi="Times New Roman" w:cstheme="minorHAnsi"/>
          <w:b/>
          <w:sz w:val="24"/>
          <w:szCs w:val="24"/>
        </w:rPr>
        <w:t>:</w:t>
      </w:r>
    </w:p>
    <w:p w:rsidR="00BB793B" w:rsidRPr="00D7377F" w:rsidRDefault="00FF67C1" w:rsidP="000E43EE">
      <w:pPr>
        <w:pStyle w:val="ListParagraph"/>
        <w:numPr>
          <w:ilvl w:val="0"/>
          <w:numId w:val="6"/>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Students will view the</w:t>
      </w:r>
      <w:r w:rsidR="00BB793B" w:rsidRPr="00D7377F">
        <w:rPr>
          <w:rFonts w:ascii="Times New Roman" w:hAnsi="Times New Roman" w:cstheme="minorHAnsi"/>
          <w:sz w:val="24"/>
          <w:szCs w:val="24"/>
        </w:rPr>
        <w:t xml:space="preserve"> video and web comic</w:t>
      </w:r>
      <w:r w:rsidRPr="00D7377F">
        <w:rPr>
          <w:rFonts w:ascii="Times New Roman" w:hAnsi="Times New Roman" w:cstheme="minorHAnsi"/>
          <w:sz w:val="24"/>
          <w:szCs w:val="24"/>
        </w:rPr>
        <w:t xml:space="preserve"> from the Smithsonian web site</w:t>
      </w:r>
      <w:r w:rsidR="00BB793B" w:rsidRPr="00D7377F">
        <w:rPr>
          <w:rFonts w:ascii="Times New Roman" w:hAnsi="Times New Roman" w:cstheme="minorHAnsi"/>
          <w:sz w:val="24"/>
          <w:szCs w:val="24"/>
        </w:rPr>
        <w:t xml:space="preserve">. </w:t>
      </w:r>
    </w:p>
    <w:p w:rsidR="00FF67C1" w:rsidRPr="00D7377F" w:rsidRDefault="00BB793B" w:rsidP="00FF67C1">
      <w:pPr>
        <w:pStyle w:val="ListParagraph"/>
        <w:numPr>
          <w:ilvl w:val="0"/>
          <w:numId w:val="6"/>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Students will, in groups, com</w:t>
      </w:r>
      <w:r w:rsidR="000E43EE" w:rsidRPr="00D7377F">
        <w:rPr>
          <w:rFonts w:ascii="Times New Roman" w:hAnsi="Times New Roman" w:cstheme="minorHAnsi"/>
          <w:sz w:val="24"/>
          <w:szCs w:val="24"/>
        </w:rPr>
        <w:t xml:space="preserve">plete the following lesson from </w:t>
      </w:r>
    </w:p>
    <w:p w:rsidR="00FF67C1" w:rsidRPr="00D7377F" w:rsidRDefault="000E43EE" w:rsidP="00FF67C1">
      <w:pPr>
        <w:pStyle w:val="ListParagraph"/>
        <w:spacing w:after="0" w:line="480" w:lineRule="auto"/>
        <w:ind w:left="1440"/>
        <w:rPr>
          <w:rFonts w:ascii="Times New Roman" w:hAnsi="Times New Roman" w:cstheme="minorHAnsi"/>
          <w:sz w:val="24"/>
          <w:szCs w:val="24"/>
        </w:rPr>
      </w:pPr>
      <w:r w:rsidRPr="00D7377F">
        <w:rPr>
          <w:rFonts w:ascii="Times New Roman" w:hAnsi="Times New Roman" w:cstheme="minorHAnsi"/>
          <w:b/>
          <w:i/>
          <w:sz w:val="24"/>
          <w:szCs w:val="24"/>
        </w:rPr>
        <w:t>Written in Bone: Educator's Manual</w:t>
      </w:r>
      <w:r w:rsidRPr="00D7377F">
        <w:rPr>
          <w:rFonts w:ascii="Times New Roman" w:hAnsi="Times New Roman" w:cstheme="minorHAnsi"/>
          <w:b/>
          <w:sz w:val="24"/>
          <w:szCs w:val="24"/>
        </w:rPr>
        <w:t>.</w:t>
      </w:r>
      <w:r w:rsidRPr="00D7377F">
        <w:rPr>
          <w:rFonts w:ascii="Times New Roman" w:hAnsi="Times New Roman" w:cstheme="minorHAnsi"/>
          <w:sz w:val="24"/>
          <w:szCs w:val="24"/>
        </w:rPr>
        <w:t xml:space="preserve"> A&amp;E Television Networks, 2009. Web. 20 </w:t>
      </w:r>
    </w:p>
    <w:p w:rsidR="00FF67C1" w:rsidRPr="00D7377F" w:rsidRDefault="000E43EE" w:rsidP="00FF67C1">
      <w:pPr>
        <w:pStyle w:val="ListParagraph"/>
        <w:spacing w:after="0" w:line="480" w:lineRule="auto"/>
        <w:ind w:left="1440" w:firstLine="720"/>
        <w:rPr>
          <w:rFonts w:ascii="Times New Roman" w:hAnsi="Times New Roman" w:cstheme="minorHAnsi"/>
          <w:sz w:val="24"/>
          <w:szCs w:val="24"/>
        </w:rPr>
      </w:pPr>
      <w:r w:rsidRPr="00D7377F">
        <w:rPr>
          <w:rFonts w:ascii="Times New Roman" w:hAnsi="Times New Roman" w:cstheme="minorHAnsi"/>
          <w:sz w:val="24"/>
          <w:szCs w:val="24"/>
        </w:rPr>
        <w:t>July 2012.</w:t>
      </w:r>
      <w:r w:rsidR="00FF67C1" w:rsidRPr="00D7377F">
        <w:rPr>
          <w:rFonts w:ascii="Times New Roman" w:hAnsi="Times New Roman" w:cstheme="minorHAnsi"/>
          <w:sz w:val="24"/>
          <w:szCs w:val="24"/>
        </w:rPr>
        <w:t xml:space="preserve"> </w:t>
      </w:r>
    </w:p>
    <w:p w:rsidR="00FF67C1" w:rsidRPr="00D7377F" w:rsidRDefault="000E43EE" w:rsidP="00FF67C1">
      <w:pPr>
        <w:pStyle w:val="ListParagraph"/>
        <w:spacing w:after="0" w:line="480" w:lineRule="auto"/>
        <w:ind w:left="1440" w:firstLine="720"/>
        <w:rPr>
          <w:rFonts w:ascii="Times New Roman" w:hAnsi="Times New Roman" w:cstheme="minorHAnsi"/>
          <w:sz w:val="24"/>
          <w:szCs w:val="24"/>
        </w:rPr>
      </w:pPr>
      <w:r w:rsidRPr="00D7377F">
        <w:rPr>
          <w:rFonts w:ascii="Times New Roman" w:hAnsi="Times New Roman" w:cstheme="minorHAnsi"/>
          <w:sz w:val="24"/>
          <w:szCs w:val="24"/>
        </w:rPr>
        <w:t>&lt;http://www.mnh.si.edu/education/printable_resources/WrittenInBoneEdu</w:t>
      </w:r>
    </w:p>
    <w:p w:rsidR="00BB793B" w:rsidRPr="00D7377F" w:rsidRDefault="000E43EE" w:rsidP="00FF67C1">
      <w:pPr>
        <w:pStyle w:val="ListParagraph"/>
        <w:spacing w:after="0" w:line="480" w:lineRule="auto"/>
        <w:ind w:left="1440" w:firstLine="720"/>
        <w:rPr>
          <w:rFonts w:ascii="Times New Roman" w:hAnsi="Times New Roman" w:cstheme="minorHAnsi"/>
          <w:sz w:val="24"/>
          <w:szCs w:val="24"/>
        </w:rPr>
      </w:pPr>
      <w:r w:rsidRPr="00D7377F">
        <w:rPr>
          <w:rFonts w:ascii="Times New Roman" w:hAnsi="Times New Roman" w:cstheme="minorHAnsi"/>
          <w:sz w:val="24"/>
          <w:szCs w:val="24"/>
        </w:rPr>
        <w:t>catorManual.pdf&gt;.</w:t>
      </w:r>
    </w:p>
    <w:p w:rsidR="00FF67C1" w:rsidRPr="00D7377F" w:rsidRDefault="00BB793B" w:rsidP="00FF67C1">
      <w:pPr>
        <w:pBdr>
          <w:top w:val="dotted" w:sz="4" w:space="1" w:color="auto"/>
          <w:left w:val="dotted" w:sz="4" w:space="4" w:color="auto"/>
          <w:bottom w:val="dotted" w:sz="4" w:space="1" w:color="auto"/>
          <w:right w:val="dotted" w:sz="4" w:space="4" w:color="auto"/>
        </w:pBdr>
        <w:spacing w:after="0" w:line="480" w:lineRule="auto"/>
        <w:rPr>
          <w:rFonts w:ascii="Times New Roman" w:hAnsi="Times New Roman" w:cstheme="minorHAnsi"/>
          <w:sz w:val="24"/>
          <w:szCs w:val="24"/>
        </w:rPr>
      </w:pPr>
      <w:r w:rsidRPr="00D7377F">
        <w:rPr>
          <w:rFonts w:ascii="Times New Roman" w:hAnsi="Times New Roman" w:cstheme="minorHAnsi"/>
          <w:b/>
          <w:sz w:val="24"/>
          <w:szCs w:val="24"/>
        </w:rPr>
        <w:t>Cracking the Case:</w:t>
      </w:r>
      <w:r w:rsidRPr="00D7377F">
        <w:rPr>
          <w:rFonts w:ascii="Times New Roman" w:hAnsi="Times New Roman" w:cstheme="minorHAnsi"/>
          <w:sz w:val="24"/>
          <w:szCs w:val="24"/>
        </w:rPr>
        <w:t xml:space="preserve"> In order to determine information about an individual by analyzing their graves and bones, forensic anthropologists must take into account many different types of clues to help them unlock the story of who the person was and how they may have died. Ask students to choose one or more of the scenarios below and write a short paper about what this information could reveal about the person from the past.</w:t>
      </w:r>
    </w:p>
    <w:p w:rsidR="00BB793B" w:rsidRPr="00D7377F" w:rsidRDefault="00BB793B" w:rsidP="00FF67C1">
      <w:pPr>
        <w:pBdr>
          <w:top w:val="dotted" w:sz="4" w:space="1" w:color="auto"/>
          <w:left w:val="dotted" w:sz="4" w:space="4" w:color="auto"/>
          <w:bottom w:val="dotted" w:sz="4" w:space="1" w:color="auto"/>
          <w:right w:val="dotted" w:sz="4" w:space="4" w:color="auto"/>
        </w:pBdr>
        <w:spacing w:after="0" w:line="480" w:lineRule="auto"/>
        <w:rPr>
          <w:rFonts w:ascii="Times New Roman" w:hAnsi="Times New Roman" w:cstheme="minorHAnsi"/>
          <w:sz w:val="24"/>
          <w:szCs w:val="24"/>
        </w:rPr>
      </w:pPr>
    </w:p>
    <w:p w:rsidR="00BB793B" w:rsidRPr="00D7377F" w:rsidRDefault="000E43EE"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 xml:space="preserve">a) </w:t>
      </w:r>
      <w:r w:rsidR="00BB793B" w:rsidRPr="00D7377F">
        <w:rPr>
          <w:rFonts w:ascii="Times New Roman" w:hAnsi="Times New Roman" w:cstheme="minorHAnsi"/>
          <w:sz w:val="24"/>
          <w:szCs w:val="24"/>
        </w:rPr>
        <w:t>Forensic analysis of a baby’s skeleton reveals that the child died of rickets. What are some clues that would indicate that the child had this disease, and what were some of the causes of this disease in the 17th century?</w:t>
      </w:r>
    </w:p>
    <w:p w:rsidR="00BB793B" w:rsidRPr="00D7377F" w:rsidRDefault="000E43EE"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b) T</w:t>
      </w:r>
      <w:r w:rsidR="00BB793B" w:rsidRPr="00D7377F">
        <w:rPr>
          <w:rFonts w:ascii="Times New Roman" w:hAnsi="Times New Roman" w:cstheme="minorHAnsi"/>
          <w:sz w:val="24"/>
          <w:szCs w:val="24"/>
        </w:rPr>
        <w:t>he skeletons of animals such as snakes and rats are discovered among the remains in the trash pits of a 17th-century Chesapeake colony. What would these findings suggest about life for the colonists during this time period?</w:t>
      </w:r>
    </w:p>
    <w:p w:rsidR="00BB793B" w:rsidRPr="00D7377F" w:rsidRDefault="000E43EE"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c) S</w:t>
      </w:r>
      <w:r w:rsidR="00BB793B" w:rsidRPr="00D7377F">
        <w:rPr>
          <w:rFonts w:ascii="Times New Roman" w:hAnsi="Times New Roman" w:cstheme="minorHAnsi"/>
          <w:sz w:val="24"/>
          <w:szCs w:val="24"/>
        </w:rPr>
        <w:t>ea shells are discovered inside a simple coffin from the 17th century. What might forensic anthropologists conclude from this finding?</w:t>
      </w:r>
    </w:p>
    <w:p w:rsidR="00BB793B" w:rsidRPr="00D7377F" w:rsidRDefault="00BB793B"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d</w:t>
      </w:r>
      <w:r w:rsidR="000E43EE" w:rsidRPr="00D7377F">
        <w:rPr>
          <w:rFonts w:ascii="Times New Roman" w:hAnsi="Times New Roman" w:cstheme="minorHAnsi"/>
          <w:sz w:val="24"/>
          <w:szCs w:val="24"/>
        </w:rPr>
        <w:t xml:space="preserve">) </w:t>
      </w:r>
      <w:r w:rsidRPr="00D7377F">
        <w:rPr>
          <w:rFonts w:ascii="Times New Roman" w:hAnsi="Times New Roman" w:cstheme="minorHAnsi"/>
          <w:sz w:val="24"/>
          <w:szCs w:val="24"/>
        </w:rPr>
        <w:t>Forensic anthropologists conclude that a 17th-century child died of lead poisoning by analyzing his or her skeleton. What would be some of the telltale c</w:t>
      </w:r>
      <w:r w:rsidR="000E43EE" w:rsidRPr="00D7377F">
        <w:rPr>
          <w:rFonts w:ascii="Times New Roman" w:hAnsi="Times New Roman" w:cstheme="minorHAnsi"/>
          <w:sz w:val="24"/>
          <w:szCs w:val="24"/>
        </w:rPr>
        <w:t xml:space="preserve">lues that this was the cause of </w:t>
      </w:r>
      <w:r w:rsidRPr="00D7377F">
        <w:rPr>
          <w:rFonts w:ascii="Times New Roman" w:hAnsi="Times New Roman" w:cstheme="minorHAnsi"/>
          <w:sz w:val="24"/>
          <w:szCs w:val="24"/>
        </w:rPr>
        <w:t>death?</w:t>
      </w:r>
    </w:p>
    <w:p w:rsidR="00BB793B" w:rsidRPr="00D7377F" w:rsidRDefault="000E43EE"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e) A l</w:t>
      </w:r>
      <w:r w:rsidR="00BB793B" w:rsidRPr="00D7377F">
        <w:rPr>
          <w:rFonts w:ascii="Times New Roman" w:hAnsi="Times New Roman" w:cstheme="minorHAnsi"/>
          <w:sz w:val="24"/>
          <w:szCs w:val="24"/>
        </w:rPr>
        <w:t>ead coffin dating from the 17th-century Chesapeake is discovered with rosemary sprigs inside. What might these features suggest about the person who was buried inside?</w:t>
      </w:r>
    </w:p>
    <w:p w:rsidR="00BB793B" w:rsidRPr="00D7377F" w:rsidRDefault="000E43EE" w:rsidP="00FF67C1">
      <w:pPr>
        <w:pBdr>
          <w:top w:val="dotted" w:sz="4" w:space="1" w:color="auto"/>
          <w:left w:val="dotted" w:sz="4" w:space="4" w:color="auto"/>
          <w:bottom w:val="dotted" w:sz="4" w:space="1" w:color="auto"/>
          <w:right w:val="dotted" w:sz="4" w:space="4" w:color="auto"/>
        </w:pBdr>
        <w:spacing w:after="0" w:line="480" w:lineRule="auto"/>
        <w:ind w:firstLine="720"/>
        <w:rPr>
          <w:rFonts w:ascii="Times New Roman" w:hAnsi="Times New Roman" w:cstheme="minorHAnsi"/>
          <w:sz w:val="24"/>
          <w:szCs w:val="24"/>
        </w:rPr>
      </w:pPr>
      <w:r w:rsidRPr="00D7377F">
        <w:rPr>
          <w:rFonts w:ascii="Times New Roman" w:hAnsi="Times New Roman" w:cstheme="minorHAnsi"/>
          <w:sz w:val="24"/>
          <w:szCs w:val="24"/>
        </w:rPr>
        <w:t>f) Th</w:t>
      </w:r>
      <w:r w:rsidR="00BB793B" w:rsidRPr="00D7377F">
        <w:rPr>
          <w:rFonts w:ascii="Times New Roman" w:hAnsi="Times New Roman" w:cstheme="minorHAnsi"/>
          <w:sz w:val="24"/>
          <w:szCs w:val="24"/>
        </w:rPr>
        <w:t>e skull of a skeleton from the Jamestown settlement shows signs of trephination. What does this mean, and what might it suggest about the circumstances of death? After providing answers to these clues, ask students to brainstorm and discuss additional clues that may reveal insights into individual and group life in the 17th-century Chesapeake.</w:t>
      </w:r>
    </w:p>
    <w:p w:rsidR="00BB793B" w:rsidRPr="00D7377F" w:rsidRDefault="00BB793B" w:rsidP="00BB793B">
      <w:pPr>
        <w:spacing w:after="0" w:line="480" w:lineRule="auto"/>
        <w:rPr>
          <w:rFonts w:ascii="Times New Roman" w:hAnsi="Times New Roman" w:cstheme="minorHAnsi"/>
          <w:b/>
          <w:sz w:val="24"/>
          <w:szCs w:val="24"/>
        </w:rPr>
      </w:pPr>
    </w:p>
    <w:p w:rsidR="00BB793B" w:rsidRPr="00D7377F" w:rsidRDefault="00FF67C1" w:rsidP="00FF67C1">
      <w:pPr>
        <w:pStyle w:val="ListParagraph"/>
        <w:numPr>
          <w:ilvl w:val="0"/>
          <w:numId w:val="6"/>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Students will study a</w:t>
      </w:r>
      <w:r w:rsidR="00BB793B" w:rsidRPr="00D7377F">
        <w:rPr>
          <w:rFonts w:ascii="Times New Roman" w:hAnsi="Times New Roman" w:cstheme="minorHAnsi"/>
          <w:sz w:val="24"/>
          <w:szCs w:val="24"/>
        </w:rPr>
        <w:t xml:space="preserve"> historical event or case</w:t>
      </w:r>
      <w:r w:rsidRPr="00D7377F">
        <w:rPr>
          <w:rFonts w:ascii="Times New Roman" w:hAnsi="Times New Roman" w:cstheme="minorHAnsi"/>
          <w:sz w:val="24"/>
          <w:szCs w:val="24"/>
        </w:rPr>
        <w:t xml:space="preserve"> (assassination, disappearance, death, disaster, etc.)</w:t>
      </w:r>
      <w:r w:rsidR="00BB793B" w:rsidRPr="00D7377F">
        <w:rPr>
          <w:rFonts w:ascii="Times New Roman" w:hAnsi="Times New Roman" w:cstheme="minorHAnsi"/>
          <w:sz w:val="24"/>
          <w:szCs w:val="24"/>
        </w:rPr>
        <w:t xml:space="preserve"> that could have further questions answered with advances in forensic anthropology. </w:t>
      </w:r>
    </w:p>
    <w:p w:rsidR="00BB793B" w:rsidRPr="00D7377F" w:rsidRDefault="00FF67C1" w:rsidP="00BB793B">
      <w:pPr>
        <w:pStyle w:val="ListParagraph"/>
        <w:numPr>
          <w:ilvl w:val="0"/>
          <w:numId w:val="6"/>
        </w:numPr>
        <w:spacing w:after="0" w:line="480" w:lineRule="auto"/>
        <w:rPr>
          <w:rFonts w:ascii="Times New Roman" w:hAnsi="Times New Roman" w:cstheme="minorHAnsi"/>
          <w:sz w:val="24"/>
          <w:szCs w:val="24"/>
        </w:rPr>
      </w:pPr>
      <w:r w:rsidRPr="00D7377F">
        <w:rPr>
          <w:rFonts w:ascii="Times New Roman" w:hAnsi="Times New Roman" w:cstheme="minorHAnsi"/>
          <w:sz w:val="24"/>
          <w:szCs w:val="24"/>
        </w:rPr>
        <w:t>Using poster board or a graphic organizer, students</w:t>
      </w:r>
      <w:r w:rsidR="00BB793B" w:rsidRPr="00D7377F">
        <w:rPr>
          <w:rFonts w:ascii="Times New Roman" w:hAnsi="Times New Roman" w:cstheme="minorHAnsi"/>
          <w:sz w:val="24"/>
          <w:szCs w:val="24"/>
        </w:rPr>
        <w:t xml:space="preserve"> </w:t>
      </w:r>
      <w:r w:rsidRPr="00D7377F">
        <w:rPr>
          <w:rFonts w:ascii="Times New Roman" w:hAnsi="Times New Roman" w:cstheme="minorHAnsi"/>
          <w:sz w:val="24"/>
          <w:szCs w:val="24"/>
        </w:rPr>
        <w:t>will</w:t>
      </w:r>
      <w:r w:rsidR="00BB793B" w:rsidRPr="00D7377F">
        <w:rPr>
          <w:rFonts w:ascii="Times New Roman" w:hAnsi="Times New Roman" w:cstheme="minorHAnsi"/>
          <w:sz w:val="24"/>
          <w:szCs w:val="24"/>
        </w:rPr>
        <w:t xml:space="preserve"> use existing evidence from that case or event </w:t>
      </w:r>
      <w:r w:rsidRPr="00D7377F">
        <w:rPr>
          <w:rFonts w:ascii="Times New Roman" w:hAnsi="Times New Roman" w:cstheme="minorHAnsi"/>
          <w:sz w:val="24"/>
          <w:szCs w:val="24"/>
        </w:rPr>
        <w:t>to list</w:t>
      </w:r>
      <w:r w:rsidR="00BB793B" w:rsidRPr="00D7377F">
        <w:rPr>
          <w:rFonts w:ascii="Times New Roman" w:hAnsi="Times New Roman" w:cstheme="minorHAnsi"/>
          <w:sz w:val="24"/>
          <w:szCs w:val="24"/>
        </w:rPr>
        <w:t xml:space="preserve"> questions remaining</w:t>
      </w:r>
      <w:r w:rsidRPr="00D7377F">
        <w:rPr>
          <w:rFonts w:ascii="Times New Roman" w:hAnsi="Times New Roman" w:cstheme="minorHAnsi"/>
          <w:sz w:val="24"/>
          <w:szCs w:val="24"/>
        </w:rPr>
        <w:t xml:space="preserve"> about the case</w:t>
      </w:r>
      <w:r w:rsidR="00BB793B" w:rsidRPr="00D7377F">
        <w:rPr>
          <w:rFonts w:ascii="Times New Roman" w:hAnsi="Times New Roman" w:cstheme="minorHAnsi"/>
          <w:sz w:val="24"/>
          <w:szCs w:val="24"/>
        </w:rPr>
        <w:t xml:space="preserve"> and forensic techniques available today that could have changed the way history was written.</w:t>
      </w:r>
    </w:p>
    <w:p w:rsidR="00BB793B" w:rsidRPr="00D7377F" w:rsidRDefault="00BB793B" w:rsidP="00BB793B">
      <w:pPr>
        <w:spacing w:after="0" w:line="480" w:lineRule="auto"/>
        <w:rPr>
          <w:rFonts w:ascii="Times New Roman" w:hAnsi="Times New Roman" w:cstheme="minorHAnsi"/>
          <w:sz w:val="24"/>
          <w:szCs w:val="24"/>
        </w:rPr>
      </w:pPr>
      <w:r w:rsidRPr="00D7377F">
        <w:rPr>
          <w:rFonts w:ascii="Times New Roman" w:hAnsi="Times New Roman" w:cstheme="minorHAnsi"/>
          <w:sz w:val="24"/>
          <w:szCs w:val="24"/>
        </w:rPr>
        <w:br w:type="page"/>
      </w:r>
    </w:p>
    <w:p w:rsidR="00BB793B" w:rsidRPr="00D7377F" w:rsidRDefault="00A52042" w:rsidP="00A52042">
      <w:pPr>
        <w:spacing w:after="0" w:line="480" w:lineRule="auto"/>
        <w:jc w:val="center"/>
        <w:rPr>
          <w:rFonts w:ascii="Times New Roman" w:hAnsi="Times New Roman" w:cs="Arial"/>
          <w:b/>
          <w:sz w:val="24"/>
          <w:szCs w:val="24"/>
        </w:rPr>
      </w:pPr>
      <w:r w:rsidRPr="00D7377F">
        <w:rPr>
          <w:rFonts w:ascii="Times New Roman" w:hAnsi="Times New Roman" w:cs="Arial"/>
          <w:b/>
          <w:noProof/>
          <w:sz w:val="24"/>
          <w:szCs w:val="24"/>
        </w:rPr>
        <w:drawing>
          <wp:anchor distT="0" distB="0" distL="114300" distR="114300" simplePos="0" relativeHeight="251663360" behindDoc="0" locked="0" layoutInCell="1" allowOverlap="1">
            <wp:simplePos x="0" y="0"/>
            <wp:positionH relativeFrom="column">
              <wp:posOffset>2209800</wp:posOffset>
            </wp:positionH>
            <wp:positionV relativeFrom="paragraph">
              <wp:posOffset>-549275</wp:posOffset>
            </wp:positionV>
            <wp:extent cx="1915160" cy="497840"/>
            <wp:effectExtent l="25400" t="0" r="0" b="0"/>
            <wp:wrapSquare wrapText="bothSides"/>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15160" cy="497840"/>
                    </a:xfrm>
                    <a:prstGeom prst="rect">
                      <a:avLst/>
                    </a:prstGeom>
                    <a:noFill/>
                    <a:ln w="9525">
                      <a:noFill/>
                      <a:miter lim="800000"/>
                      <a:headEnd/>
                      <a:tailEnd/>
                    </a:ln>
                  </pic:spPr>
                </pic:pic>
              </a:graphicData>
            </a:graphic>
          </wp:anchor>
        </w:drawing>
      </w:r>
      <w:r w:rsidR="00D7377F">
        <w:rPr>
          <w:rFonts w:ascii="Times New Roman" w:hAnsi="Times New Roman" w:cs="Arial"/>
          <w:b/>
          <w:sz w:val="24"/>
          <w:szCs w:val="24"/>
        </w:rPr>
        <w:t xml:space="preserve">Integrating </w:t>
      </w:r>
      <w:r w:rsidR="00BB793B" w:rsidRPr="00D7377F">
        <w:rPr>
          <w:rFonts w:ascii="Times New Roman" w:hAnsi="Times New Roman" w:cs="Arial"/>
          <w:b/>
          <w:sz w:val="24"/>
          <w:szCs w:val="24"/>
        </w:rPr>
        <w:t>Forensics</w:t>
      </w:r>
      <w:r w:rsidR="00D7377F">
        <w:rPr>
          <w:rFonts w:ascii="Times New Roman" w:hAnsi="Times New Roman" w:cs="Arial"/>
          <w:b/>
          <w:sz w:val="24"/>
          <w:szCs w:val="24"/>
        </w:rPr>
        <w:t xml:space="preserve"> Literature i</w:t>
      </w:r>
      <w:r w:rsidR="00BB793B" w:rsidRPr="00D7377F">
        <w:rPr>
          <w:rFonts w:ascii="Times New Roman" w:hAnsi="Times New Roman" w:cs="Arial"/>
          <w:b/>
          <w:sz w:val="24"/>
          <w:szCs w:val="24"/>
        </w:rPr>
        <w:t>n</w:t>
      </w:r>
      <w:r w:rsidR="00D7377F">
        <w:rPr>
          <w:rFonts w:ascii="Times New Roman" w:hAnsi="Times New Roman" w:cs="Arial"/>
          <w:b/>
          <w:sz w:val="24"/>
          <w:szCs w:val="24"/>
        </w:rPr>
        <w:t>to the</w:t>
      </w:r>
      <w:r w:rsidR="00BB793B" w:rsidRPr="00D7377F">
        <w:rPr>
          <w:rFonts w:ascii="Times New Roman" w:hAnsi="Times New Roman" w:cs="Arial"/>
          <w:b/>
          <w:sz w:val="24"/>
          <w:szCs w:val="24"/>
        </w:rPr>
        <w:t xml:space="preserve"> Art</w:t>
      </w:r>
      <w:r w:rsidR="00D7377F">
        <w:rPr>
          <w:rFonts w:ascii="Times New Roman" w:hAnsi="Times New Roman" w:cs="Arial"/>
          <w:b/>
          <w:sz w:val="24"/>
          <w:szCs w:val="24"/>
        </w:rPr>
        <w:t xml:space="preserve"> Curriculum</w:t>
      </w:r>
    </w:p>
    <w:p w:rsidR="00BB793B" w:rsidRPr="00D7377F" w:rsidRDefault="00BB793B" w:rsidP="00FF67C1">
      <w:pPr>
        <w:spacing w:after="0" w:line="480" w:lineRule="auto"/>
        <w:jc w:val="center"/>
        <w:rPr>
          <w:rFonts w:ascii="Times New Roman" w:hAnsi="Times New Roman" w:cs="Arial"/>
          <w:sz w:val="24"/>
          <w:szCs w:val="24"/>
        </w:rPr>
      </w:pPr>
      <w:r w:rsidRPr="00D7377F">
        <w:rPr>
          <w:rFonts w:ascii="Times New Roman" w:hAnsi="Times New Roman" w:cs="Arial"/>
          <w:sz w:val="24"/>
          <w:szCs w:val="24"/>
        </w:rPr>
        <w:t>Annotated Bibliography and Lesson Plan</w:t>
      </w:r>
    </w:p>
    <w:p w:rsidR="00EB0D5D" w:rsidRPr="00D7377F" w:rsidRDefault="00EB0D5D" w:rsidP="00EB0D5D">
      <w:pPr>
        <w:spacing w:after="0" w:line="240" w:lineRule="auto"/>
        <w:rPr>
          <w:rFonts w:ascii="Times New Roman" w:hAnsi="Times New Roman" w:cs="Arial"/>
          <w:b/>
          <w:sz w:val="24"/>
          <w:szCs w:val="24"/>
        </w:rPr>
      </w:pPr>
      <w:r w:rsidRPr="00D7377F">
        <w:rPr>
          <w:rFonts w:ascii="Times New Roman" w:hAnsi="Times New Roman" w:cs="Arial"/>
          <w:b/>
          <w:sz w:val="24"/>
          <w:szCs w:val="24"/>
        </w:rPr>
        <w:t xml:space="preserve">Using the State Curriculum: Visual Arts, Grade 8 </w:t>
      </w:r>
      <w:r w:rsidRPr="00D7377F">
        <w:rPr>
          <w:rFonts w:ascii="Times New Roman" w:hAnsi="Times New Roman" w:cs="Arial"/>
          <w:sz w:val="24"/>
          <w:szCs w:val="24"/>
        </w:rPr>
        <w:t>(no 9</w:t>
      </w:r>
      <w:r w:rsidRPr="00D7377F">
        <w:rPr>
          <w:rFonts w:ascii="Times New Roman" w:hAnsi="Times New Roman" w:cs="Arial"/>
          <w:sz w:val="24"/>
          <w:szCs w:val="24"/>
          <w:vertAlign w:val="superscript"/>
        </w:rPr>
        <w:t>th</w:t>
      </w:r>
      <w:r w:rsidRPr="00D7377F">
        <w:rPr>
          <w:rFonts w:ascii="Times New Roman" w:hAnsi="Times New Roman" w:cs="Arial"/>
          <w:sz w:val="24"/>
          <w:szCs w:val="24"/>
        </w:rPr>
        <w:t xml:space="preserve"> grade curriculum guide available)</w:t>
      </w:r>
    </w:p>
    <w:p w:rsidR="00EB0D5D" w:rsidRPr="00D7377F" w:rsidRDefault="000033AE" w:rsidP="00EB0D5D">
      <w:pPr>
        <w:spacing w:after="0" w:line="240" w:lineRule="auto"/>
        <w:rPr>
          <w:rFonts w:ascii="Times New Roman" w:hAnsi="Times New Roman" w:cs="Arial"/>
          <w:sz w:val="24"/>
          <w:szCs w:val="24"/>
        </w:rPr>
      </w:pPr>
      <w:hyperlink r:id="rId9" w:history="1">
        <w:r w:rsidR="00EB0D5D" w:rsidRPr="00D7377F">
          <w:rPr>
            <w:rStyle w:val="Hyperlink"/>
            <w:rFonts w:ascii="Times New Roman" w:hAnsi="Times New Roman" w:cs="Arial"/>
            <w:color w:val="auto"/>
            <w:sz w:val="24"/>
            <w:szCs w:val="24"/>
          </w:rPr>
          <w:t>http://mdk12.org/instruction/curriculum/visual_arts/standard1/grade8.html</w:t>
        </w:r>
      </w:hyperlink>
    </w:p>
    <w:p w:rsidR="00BB793B" w:rsidRPr="00D7377F" w:rsidRDefault="00BB793B" w:rsidP="00EB0D5D">
      <w:pPr>
        <w:spacing w:after="0" w:line="240" w:lineRule="auto"/>
        <w:rPr>
          <w:rFonts w:ascii="Times New Roman" w:hAnsi="Times New Roman" w:cs="Arial"/>
          <w:sz w:val="24"/>
          <w:szCs w:val="24"/>
        </w:rPr>
      </w:pPr>
    </w:p>
    <w:p w:rsidR="00EB0D5D" w:rsidRPr="00D7377F" w:rsidRDefault="00BB793B" w:rsidP="00EB0D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Arial"/>
          <w:sz w:val="24"/>
          <w:szCs w:val="24"/>
        </w:rPr>
      </w:pPr>
      <w:r w:rsidRPr="00D7377F">
        <w:rPr>
          <w:rFonts w:ascii="Times New Roman" w:hAnsi="Times New Roman" w:cs="Arial"/>
          <w:b/>
          <w:sz w:val="24"/>
          <w:szCs w:val="24"/>
        </w:rPr>
        <w:t>Standard 1.0</w:t>
      </w:r>
      <w:r w:rsidRPr="00D7377F">
        <w:rPr>
          <w:rFonts w:ascii="Times New Roman" w:hAnsi="Times New Roman" w:cs="Arial"/>
          <w:sz w:val="24"/>
          <w:szCs w:val="24"/>
        </w:rPr>
        <w:t xml:space="preserve"> -- Perceiving and Responding: Aesthetic Education</w:t>
      </w:r>
    </w:p>
    <w:p w:rsidR="00EB0D5D" w:rsidRPr="00D7377F" w:rsidRDefault="00EB0D5D" w:rsidP="00EB0D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Arial"/>
          <w:sz w:val="24"/>
          <w:szCs w:val="24"/>
        </w:rPr>
      </w:pPr>
    </w:p>
    <w:p w:rsidR="00EB0D5D" w:rsidRPr="00D7377F" w:rsidRDefault="00BB793B" w:rsidP="00EB0D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rPr>
      </w:pPr>
      <w:r w:rsidRPr="00D7377F">
        <w:rPr>
          <w:rFonts w:ascii="Times New Roman" w:hAnsi="Times New Roman" w:cs="Arial"/>
          <w:b/>
          <w:sz w:val="24"/>
          <w:szCs w:val="24"/>
        </w:rPr>
        <w:t>Indicator 1</w:t>
      </w:r>
      <w:r w:rsidRPr="00D7377F">
        <w:rPr>
          <w:rFonts w:ascii="Times New Roman" w:hAnsi="Times New Roman" w:cs="Arial"/>
          <w:sz w:val="24"/>
          <w:szCs w:val="24"/>
        </w:rPr>
        <w:t xml:space="preserve"> -- Identify, </w:t>
      </w:r>
      <w:hyperlink r:id="rId10" w:history="1">
        <w:r w:rsidRPr="00D7377F">
          <w:rPr>
            <w:rStyle w:val="Hyperlink"/>
            <w:rFonts w:ascii="Times New Roman" w:hAnsi="Times New Roman" w:cs="Arial"/>
            <w:color w:val="auto"/>
            <w:sz w:val="24"/>
            <w:szCs w:val="24"/>
          </w:rPr>
          <w:t>describe</w:t>
        </w:r>
      </w:hyperlink>
      <w:r w:rsidRPr="00D7377F">
        <w:rPr>
          <w:rFonts w:ascii="Times New Roman" w:hAnsi="Times New Roman" w:cs="Arial"/>
          <w:sz w:val="24"/>
          <w:szCs w:val="24"/>
        </w:rPr>
        <w:t xml:space="preserve">, </w:t>
      </w:r>
      <w:hyperlink r:id="rId11" w:history="1">
        <w:r w:rsidRPr="00D7377F">
          <w:rPr>
            <w:rStyle w:val="Hyperlink"/>
            <w:rFonts w:ascii="Times New Roman" w:hAnsi="Times New Roman" w:cs="Arial"/>
            <w:color w:val="auto"/>
            <w:sz w:val="24"/>
            <w:szCs w:val="24"/>
          </w:rPr>
          <w:t>interpret</w:t>
        </w:r>
      </w:hyperlink>
      <w:r w:rsidRPr="00D7377F">
        <w:rPr>
          <w:rFonts w:ascii="Times New Roman" w:hAnsi="Times New Roman" w:cs="Arial"/>
          <w:sz w:val="24"/>
          <w:szCs w:val="24"/>
        </w:rPr>
        <w:t xml:space="preserve">, and produce visual representations of the </w:t>
      </w:r>
      <w:hyperlink r:id="rId12" w:history="1">
        <w:r w:rsidRPr="00D7377F">
          <w:rPr>
            <w:rStyle w:val="Hyperlink"/>
            <w:rFonts w:ascii="Times New Roman" w:hAnsi="Times New Roman" w:cs="Arial"/>
            <w:color w:val="auto"/>
            <w:sz w:val="24"/>
            <w:szCs w:val="24"/>
          </w:rPr>
          <w:t>physical qualities</w:t>
        </w:r>
      </w:hyperlink>
      <w:r w:rsidRPr="00D7377F">
        <w:rPr>
          <w:rFonts w:ascii="Times New Roman" w:hAnsi="Times New Roman" w:cs="Arial"/>
          <w:sz w:val="24"/>
          <w:szCs w:val="24"/>
        </w:rPr>
        <w:t xml:space="preserve"> of </w:t>
      </w:r>
      <w:hyperlink r:id="rId13" w:history="1">
        <w:r w:rsidRPr="00D7377F">
          <w:rPr>
            <w:rStyle w:val="Hyperlink"/>
            <w:rFonts w:ascii="Times New Roman" w:hAnsi="Times New Roman" w:cs="Arial"/>
            <w:color w:val="auto"/>
            <w:sz w:val="24"/>
            <w:szCs w:val="24"/>
          </w:rPr>
          <w:t>observed form</w:t>
        </w:r>
      </w:hyperlink>
    </w:p>
    <w:p w:rsidR="00BB793B" w:rsidRPr="00D7377F" w:rsidRDefault="00BB793B" w:rsidP="00EB0D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Arial"/>
          <w:sz w:val="24"/>
          <w:szCs w:val="24"/>
        </w:rPr>
      </w:pPr>
    </w:p>
    <w:p w:rsidR="00BB793B" w:rsidRPr="00D7377F" w:rsidRDefault="00EB0D5D" w:rsidP="00EB0D5D">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Arial"/>
          <w:sz w:val="24"/>
          <w:szCs w:val="24"/>
        </w:rPr>
      </w:pPr>
      <w:r w:rsidRPr="00D7377F">
        <w:rPr>
          <w:rFonts w:ascii="Times New Roman" w:hAnsi="Times New Roman" w:cs="Arial"/>
          <w:b/>
          <w:sz w:val="24"/>
          <w:szCs w:val="24"/>
        </w:rPr>
        <w:t>Objective</w:t>
      </w:r>
      <w:r w:rsidR="00BB793B" w:rsidRPr="00D7377F">
        <w:rPr>
          <w:rFonts w:ascii="Times New Roman" w:hAnsi="Times New Roman" w:cs="Arial"/>
          <w:b/>
          <w:sz w:val="24"/>
          <w:szCs w:val="24"/>
        </w:rPr>
        <w:t xml:space="preserve"> b</w:t>
      </w:r>
      <w:r w:rsidR="00BB793B" w:rsidRPr="00D7377F">
        <w:rPr>
          <w:rFonts w:ascii="Times New Roman" w:hAnsi="Times New Roman" w:cs="Arial"/>
          <w:sz w:val="24"/>
          <w:szCs w:val="24"/>
        </w:rPr>
        <w:t xml:space="preserve"> -- Represent accurately in </w:t>
      </w:r>
      <w:hyperlink r:id="rId14" w:history="1">
        <w:r w:rsidR="00BB793B" w:rsidRPr="00D7377F">
          <w:rPr>
            <w:rStyle w:val="Hyperlink"/>
            <w:rFonts w:ascii="Times New Roman" w:hAnsi="Times New Roman" w:cs="Arial"/>
            <w:color w:val="auto"/>
            <w:sz w:val="24"/>
            <w:szCs w:val="24"/>
          </w:rPr>
          <w:t>visual form</w:t>
        </w:r>
      </w:hyperlink>
      <w:r w:rsidR="00BB793B" w:rsidRPr="00D7377F">
        <w:rPr>
          <w:rFonts w:ascii="Times New Roman" w:hAnsi="Times New Roman" w:cs="Arial"/>
          <w:sz w:val="24"/>
          <w:szCs w:val="24"/>
        </w:rPr>
        <w:t xml:space="preserve"> spatial relationships, detail, and specific features of </w:t>
      </w:r>
      <w:hyperlink r:id="rId15" w:history="1">
        <w:r w:rsidR="00BB793B" w:rsidRPr="00D7377F">
          <w:rPr>
            <w:rStyle w:val="Hyperlink"/>
            <w:rFonts w:ascii="Times New Roman" w:hAnsi="Times New Roman" w:cs="Arial"/>
            <w:color w:val="auto"/>
            <w:sz w:val="24"/>
            <w:szCs w:val="24"/>
          </w:rPr>
          <w:t>subject matter</w:t>
        </w:r>
      </w:hyperlink>
      <w:r w:rsidR="00BB793B" w:rsidRPr="00D7377F">
        <w:rPr>
          <w:rFonts w:ascii="Times New Roman" w:hAnsi="Times New Roman" w:cs="Arial"/>
          <w:sz w:val="24"/>
          <w:szCs w:val="24"/>
        </w:rPr>
        <w:t xml:space="preserve"> </w:t>
      </w:r>
    </w:p>
    <w:p w:rsidR="00BB793B" w:rsidRPr="00D7377F" w:rsidRDefault="00BB793B" w:rsidP="00BB793B">
      <w:pPr>
        <w:spacing w:after="0" w:line="480" w:lineRule="auto"/>
        <w:rPr>
          <w:rFonts w:ascii="Times New Roman" w:hAnsi="Times New Roman" w:cs="Arial"/>
          <w:sz w:val="24"/>
          <w:szCs w:val="24"/>
        </w:rPr>
      </w:pPr>
    </w:p>
    <w:p w:rsidR="00EB0D5D" w:rsidRPr="00D7377F" w:rsidRDefault="00BB793B" w:rsidP="00EB0D5D">
      <w:pPr>
        <w:spacing w:after="0" w:line="480" w:lineRule="auto"/>
        <w:ind w:left="720"/>
        <w:rPr>
          <w:rFonts w:ascii="Times New Roman" w:hAnsi="Times New Roman" w:cs="Arial"/>
          <w:sz w:val="24"/>
          <w:szCs w:val="24"/>
        </w:rPr>
      </w:pPr>
      <w:r w:rsidRPr="00D7377F">
        <w:rPr>
          <w:rFonts w:ascii="Times New Roman" w:hAnsi="Times New Roman" w:cs="Arial"/>
          <w:sz w:val="24"/>
          <w:szCs w:val="24"/>
        </w:rPr>
        <w:t xml:space="preserve">Jeffrey, Gary, and Terry Riley. </w:t>
      </w:r>
      <w:r w:rsidRPr="00D7377F">
        <w:rPr>
          <w:rFonts w:ascii="Times New Roman" w:hAnsi="Times New Roman" w:cs="Arial"/>
          <w:b/>
          <w:i/>
          <w:iCs/>
          <w:sz w:val="24"/>
          <w:szCs w:val="24"/>
        </w:rPr>
        <w:t>Autopsies: Pathologists at Work</w:t>
      </w:r>
      <w:r w:rsidRPr="00D7377F">
        <w:rPr>
          <w:rFonts w:ascii="Times New Roman" w:hAnsi="Times New Roman" w:cs="Arial"/>
          <w:b/>
          <w:sz w:val="24"/>
          <w:szCs w:val="24"/>
        </w:rPr>
        <w:t>.</w:t>
      </w:r>
      <w:r w:rsidRPr="00D7377F">
        <w:rPr>
          <w:rFonts w:ascii="Times New Roman" w:hAnsi="Times New Roman" w:cs="Arial"/>
          <w:sz w:val="24"/>
          <w:szCs w:val="24"/>
        </w:rPr>
        <w:t xml:space="preserve"> New York: Rosen </w:t>
      </w:r>
    </w:p>
    <w:p w:rsidR="00BB793B" w:rsidRPr="00D7377F" w:rsidRDefault="00BB793B" w:rsidP="00EB0D5D">
      <w:pPr>
        <w:spacing w:after="0" w:line="480" w:lineRule="auto"/>
        <w:ind w:left="720" w:firstLine="720"/>
        <w:rPr>
          <w:rFonts w:ascii="Times New Roman" w:hAnsi="Times New Roman" w:cs="Arial"/>
          <w:sz w:val="24"/>
          <w:szCs w:val="24"/>
        </w:rPr>
      </w:pPr>
      <w:r w:rsidRPr="00D7377F">
        <w:rPr>
          <w:rFonts w:ascii="Times New Roman" w:hAnsi="Times New Roman" w:cs="Arial"/>
          <w:sz w:val="24"/>
          <w:szCs w:val="24"/>
        </w:rPr>
        <w:t>Central, 2008.</w:t>
      </w:r>
    </w:p>
    <w:p w:rsidR="0023557E" w:rsidRPr="00D7377F" w:rsidRDefault="0023557E" w:rsidP="00BB793B">
      <w:pPr>
        <w:spacing w:after="0" w:line="480" w:lineRule="auto"/>
        <w:rPr>
          <w:rFonts w:ascii="Times New Roman" w:hAnsi="Times New Roman" w:cs="Arial"/>
          <w:sz w:val="24"/>
          <w:szCs w:val="24"/>
        </w:rPr>
      </w:pPr>
      <w:r w:rsidRPr="00D7377F">
        <w:rPr>
          <w:rFonts w:ascii="Times New Roman" w:hAnsi="Times New Roman" w:cs="Arial"/>
          <w:sz w:val="24"/>
          <w:szCs w:val="24"/>
        </w:rPr>
        <w:t>This graphic novel presents t</w:t>
      </w:r>
      <w:r w:rsidR="00BB793B" w:rsidRPr="00D7377F">
        <w:rPr>
          <w:rFonts w:ascii="Times New Roman" w:hAnsi="Times New Roman" w:cs="Arial"/>
          <w:sz w:val="24"/>
          <w:szCs w:val="24"/>
        </w:rPr>
        <w:t xml:space="preserve">hree true crimes stories </w:t>
      </w:r>
      <w:r w:rsidRPr="00D7377F">
        <w:rPr>
          <w:rFonts w:ascii="Times New Roman" w:hAnsi="Times New Roman" w:cs="Arial"/>
          <w:sz w:val="24"/>
          <w:szCs w:val="24"/>
        </w:rPr>
        <w:t>that were</w:t>
      </w:r>
      <w:r w:rsidR="00BB793B" w:rsidRPr="00D7377F">
        <w:rPr>
          <w:rFonts w:ascii="Times New Roman" w:hAnsi="Times New Roman" w:cs="Arial"/>
          <w:sz w:val="24"/>
          <w:szCs w:val="24"/>
        </w:rPr>
        <w:t xml:space="preserve"> solved using forensic evidence found during </w:t>
      </w:r>
      <w:r w:rsidRPr="00D7377F">
        <w:rPr>
          <w:rFonts w:ascii="Times New Roman" w:hAnsi="Times New Roman" w:cs="Arial"/>
          <w:sz w:val="24"/>
          <w:szCs w:val="24"/>
        </w:rPr>
        <w:t>the autopsies</w:t>
      </w:r>
      <w:r w:rsidR="00BB793B" w:rsidRPr="00D7377F">
        <w:rPr>
          <w:rFonts w:ascii="Times New Roman" w:hAnsi="Times New Roman" w:cs="Arial"/>
          <w:sz w:val="24"/>
          <w:szCs w:val="24"/>
        </w:rPr>
        <w:t>.  A full-color, graphic novel format adds visual details to the overview of the investigation and post-mortem exam.</w:t>
      </w:r>
      <w:r w:rsidR="00800654">
        <w:rPr>
          <w:rFonts w:ascii="Times New Roman" w:hAnsi="Times New Roman" w:cs="Arial"/>
          <w:sz w:val="24"/>
          <w:szCs w:val="24"/>
        </w:rPr>
        <w:t xml:space="preserve"> (ATOS 5.3)</w:t>
      </w:r>
    </w:p>
    <w:p w:rsidR="00BB793B" w:rsidRPr="00D7377F" w:rsidRDefault="00BB793B" w:rsidP="00BB793B">
      <w:pPr>
        <w:spacing w:after="0" w:line="480" w:lineRule="auto"/>
        <w:rPr>
          <w:rFonts w:ascii="Times New Roman" w:hAnsi="Times New Roman" w:cs="Arial"/>
          <w:sz w:val="24"/>
          <w:szCs w:val="24"/>
        </w:rPr>
      </w:pPr>
    </w:p>
    <w:p w:rsidR="0023557E" w:rsidRPr="00D7377F" w:rsidRDefault="00BB793B" w:rsidP="0023557E">
      <w:pPr>
        <w:spacing w:after="0" w:line="480" w:lineRule="auto"/>
        <w:ind w:left="720"/>
        <w:rPr>
          <w:rFonts w:ascii="Times New Roman" w:hAnsi="Times New Roman" w:cs="Arial"/>
          <w:sz w:val="24"/>
          <w:szCs w:val="24"/>
        </w:rPr>
      </w:pPr>
      <w:r w:rsidRPr="00D7377F">
        <w:rPr>
          <w:rFonts w:ascii="Times New Roman" w:hAnsi="Times New Roman" w:cs="Arial"/>
          <w:sz w:val="24"/>
          <w:szCs w:val="24"/>
        </w:rPr>
        <w:t xml:space="preserve">Jeffrey, Gary, and Peter Richardson. </w:t>
      </w:r>
      <w:r w:rsidRPr="00D7377F">
        <w:rPr>
          <w:rFonts w:ascii="Times New Roman" w:hAnsi="Times New Roman" w:cs="Arial"/>
          <w:b/>
          <w:i/>
          <w:iCs/>
          <w:sz w:val="24"/>
          <w:szCs w:val="24"/>
        </w:rPr>
        <w:t>Solving Crimes with Trace Evidence</w:t>
      </w:r>
      <w:r w:rsidRPr="00D7377F">
        <w:rPr>
          <w:rFonts w:ascii="Times New Roman" w:hAnsi="Times New Roman" w:cs="Arial"/>
          <w:sz w:val="24"/>
          <w:szCs w:val="24"/>
        </w:rPr>
        <w:t xml:space="preserve">. New York: </w:t>
      </w:r>
    </w:p>
    <w:p w:rsidR="00BB793B" w:rsidRPr="00D7377F" w:rsidRDefault="00BB793B" w:rsidP="0023557E">
      <w:pPr>
        <w:spacing w:after="0" w:line="480" w:lineRule="auto"/>
        <w:ind w:left="720" w:firstLine="720"/>
        <w:rPr>
          <w:rFonts w:ascii="Times New Roman" w:hAnsi="Times New Roman" w:cs="Arial"/>
          <w:sz w:val="24"/>
          <w:szCs w:val="24"/>
        </w:rPr>
      </w:pPr>
      <w:r w:rsidRPr="00D7377F">
        <w:rPr>
          <w:rFonts w:ascii="Times New Roman" w:hAnsi="Times New Roman" w:cs="Arial"/>
          <w:sz w:val="24"/>
          <w:szCs w:val="24"/>
        </w:rPr>
        <w:t>Rosen Central, 2008.</w:t>
      </w:r>
    </w:p>
    <w:p w:rsidR="00BB793B" w:rsidRPr="00D7377F" w:rsidRDefault="00BB793B" w:rsidP="0023557E">
      <w:pPr>
        <w:spacing w:after="0" w:line="480" w:lineRule="auto"/>
        <w:rPr>
          <w:rFonts w:ascii="Times New Roman" w:hAnsi="Times New Roman" w:cs="Arial"/>
          <w:b/>
          <w:sz w:val="24"/>
          <w:szCs w:val="24"/>
        </w:rPr>
      </w:pPr>
      <w:r w:rsidRPr="00D7377F">
        <w:rPr>
          <w:rFonts w:ascii="Times New Roman" w:eastAsia="Times New Roman" w:hAnsi="Times New Roman" w:cs="Arial"/>
          <w:sz w:val="24"/>
          <w:szCs w:val="24"/>
        </w:rPr>
        <w:t xml:space="preserve">Your fingerprints, hair, and blood can be traced back to you, and therefore can be used as evidence in criminal investigations. This </w:t>
      </w:r>
      <w:r w:rsidR="0023557E" w:rsidRPr="00D7377F">
        <w:rPr>
          <w:rFonts w:ascii="Times New Roman" w:eastAsia="Times New Roman" w:hAnsi="Times New Roman" w:cs="Arial"/>
          <w:sz w:val="24"/>
          <w:szCs w:val="24"/>
        </w:rPr>
        <w:t>graphic novel</w:t>
      </w:r>
      <w:r w:rsidRPr="00D7377F">
        <w:rPr>
          <w:rFonts w:ascii="Times New Roman" w:eastAsia="Times New Roman" w:hAnsi="Times New Roman" w:cs="Arial"/>
          <w:sz w:val="24"/>
          <w:szCs w:val="24"/>
        </w:rPr>
        <w:t xml:space="preserve"> covers three stories of actual crimes solved by using trace evidence. Details in the graphic art and text provide overviews of how a crime is investigated and how trace evidence is analyzed.</w:t>
      </w:r>
      <w:r w:rsidR="00800654">
        <w:rPr>
          <w:rFonts w:ascii="Times New Roman" w:eastAsia="Times New Roman" w:hAnsi="Times New Roman" w:cs="Arial"/>
          <w:sz w:val="24"/>
          <w:szCs w:val="24"/>
        </w:rPr>
        <w:t xml:space="preserve"> (ATOS 5.2)</w:t>
      </w:r>
    </w:p>
    <w:p w:rsidR="0023557E" w:rsidRPr="00D7377F" w:rsidRDefault="0023557E" w:rsidP="00BB793B">
      <w:pPr>
        <w:spacing w:after="0" w:line="480" w:lineRule="auto"/>
        <w:rPr>
          <w:rFonts w:ascii="Times New Roman" w:hAnsi="Times New Roman" w:cs="Arial"/>
          <w:b/>
          <w:sz w:val="24"/>
          <w:szCs w:val="24"/>
        </w:rPr>
      </w:pPr>
    </w:p>
    <w:p w:rsidR="00800654" w:rsidRDefault="00BB793B" w:rsidP="0023557E">
      <w:pPr>
        <w:spacing w:after="0" w:line="480" w:lineRule="auto"/>
        <w:ind w:firstLine="720"/>
        <w:rPr>
          <w:rFonts w:ascii="Times New Roman" w:hAnsi="Times New Roman" w:cs="Arial"/>
          <w:sz w:val="24"/>
          <w:szCs w:val="24"/>
        </w:rPr>
      </w:pPr>
      <w:r w:rsidRPr="00D7377F">
        <w:rPr>
          <w:rFonts w:ascii="Times New Roman" w:hAnsi="Times New Roman" w:cs="Arial"/>
          <w:sz w:val="24"/>
          <w:szCs w:val="24"/>
        </w:rPr>
        <w:t xml:space="preserve">Shone, Rob. </w:t>
      </w:r>
      <w:r w:rsidRPr="00D7377F">
        <w:rPr>
          <w:rFonts w:ascii="Times New Roman" w:hAnsi="Times New Roman" w:cs="Arial"/>
          <w:b/>
          <w:i/>
          <w:iCs/>
          <w:sz w:val="24"/>
          <w:szCs w:val="24"/>
        </w:rPr>
        <w:t>Corpses and Skeletons</w:t>
      </w:r>
      <w:r w:rsidR="00800654">
        <w:rPr>
          <w:rFonts w:ascii="Times New Roman" w:hAnsi="Times New Roman" w:cs="Arial"/>
          <w:b/>
          <w:i/>
          <w:iCs/>
          <w:sz w:val="24"/>
          <w:szCs w:val="24"/>
        </w:rPr>
        <w:t>: The Science of Forensic Anthroplogy</w:t>
      </w:r>
      <w:r w:rsidRPr="00D7377F">
        <w:rPr>
          <w:rFonts w:ascii="Times New Roman" w:hAnsi="Times New Roman" w:cs="Arial"/>
          <w:sz w:val="24"/>
          <w:szCs w:val="24"/>
        </w:rPr>
        <w:t xml:space="preserve">. London: </w:t>
      </w:r>
    </w:p>
    <w:p w:rsidR="00BB793B" w:rsidRPr="00D7377F" w:rsidRDefault="00BB793B" w:rsidP="00800654">
      <w:pPr>
        <w:spacing w:after="0" w:line="480" w:lineRule="auto"/>
        <w:ind w:left="720" w:firstLine="720"/>
        <w:rPr>
          <w:rFonts w:ascii="Times New Roman" w:hAnsi="Times New Roman" w:cs="Arial"/>
          <w:sz w:val="24"/>
          <w:szCs w:val="24"/>
        </w:rPr>
      </w:pPr>
      <w:r w:rsidRPr="00D7377F">
        <w:rPr>
          <w:rFonts w:ascii="Times New Roman" w:hAnsi="Times New Roman" w:cs="Arial"/>
          <w:sz w:val="24"/>
          <w:szCs w:val="24"/>
        </w:rPr>
        <w:t>Franklin Watts, 2009.</w:t>
      </w:r>
    </w:p>
    <w:p w:rsidR="0023557E" w:rsidRPr="00D7377F" w:rsidRDefault="00BB793B" w:rsidP="0023557E">
      <w:pPr>
        <w:spacing w:after="0" w:line="480" w:lineRule="auto"/>
        <w:rPr>
          <w:rFonts w:ascii="Times New Roman" w:eastAsia="Times New Roman" w:hAnsi="Times New Roman" w:cs="Arial"/>
          <w:sz w:val="24"/>
          <w:szCs w:val="24"/>
        </w:rPr>
      </w:pPr>
      <w:r w:rsidRPr="00D7377F">
        <w:rPr>
          <w:rFonts w:ascii="Times New Roman" w:hAnsi="Times New Roman" w:cs="Arial"/>
          <w:sz w:val="24"/>
          <w:szCs w:val="24"/>
        </w:rPr>
        <w:t>Art and forensic</w:t>
      </w:r>
      <w:r w:rsidRPr="00D7377F">
        <w:rPr>
          <w:rFonts w:ascii="Times New Roman" w:eastAsia="Times New Roman" w:hAnsi="Times New Roman" w:cs="Arial"/>
          <w:sz w:val="24"/>
          <w:szCs w:val="24"/>
        </w:rPr>
        <w:t xml:space="preserve"> anthropology come together to determine age, sex, and manner of death in criminal investigations.  This graphic novel covers three actual cases that used these tactics.</w:t>
      </w:r>
      <w:r w:rsidR="00800654">
        <w:rPr>
          <w:rFonts w:ascii="Times New Roman" w:eastAsia="Times New Roman" w:hAnsi="Times New Roman" w:cs="Arial"/>
          <w:sz w:val="24"/>
          <w:szCs w:val="24"/>
        </w:rPr>
        <w:t xml:space="preserve"> (ATOS 4.8)</w:t>
      </w:r>
    </w:p>
    <w:p w:rsidR="00BB793B" w:rsidRPr="00D7377F" w:rsidRDefault="00BB793B" w:rsidP="0023557E">
      <w:pPr>
        <w:spacing w:after="0" w:line="480" w:lineRule="auto"/>
        <w:rPr>
          <w:rFonts w:ascii="Times New Roman" w:hAnsi="Times New Roman" w:cs="Arial"/>
          <w:b/>
          <w:sz w:val="24"/>
          <w:szCs w:val="24"/>
        </w:rPr>
      </w:pPr>
    </w:p>
    <w:p w:rsidR="00BB793B" w:rsidRPr="00D7377F" w:rsidRDefault="00BB793B" w:rsidP="0023557E">
      <w:pPr>
        <w:spacing w:after="0" w:line="480" w:lineRule="auto"/>
        <w:ind w:firstLine="720"/>
        <w:rPr>
          <w:rFonts w:ascii="Times New Roman" w:hAnsi="Times New Roman" w:cs="Arial"/>
          <w:sz w:val="24"/>
          <w:szCs w:val="24"/>
        </w:rPr>
      </w:pPr>
      <w:r w:rsidRPr="00D7377F">
        <w:rPr>
          <w:rFonts w:ascii="Times New Roman" w:hAnsi="Times New Roman" w:cs="Arial"/>
          <w:sz w:val="24"/>
          <w:szCs w:val="24"/>
        </w:rPr>
        <w:t>Shone, Rob</w:t>
      </w:r>
      <w:r w:rsidRPr="00D7377F">
        <w:rPr>
          <w:rFonts w:ascii="Times New Roman" w:hAnsi="Times New Roman" w:cs="Arial"/>
          <w:b/>
          <w:sz w:val="24"/>
          <w:szCs w:val="24"/>
        </w:rPr>
        <w:t xml:space="preserve">. </w:t>
      </w:r>
      <w:r w:rsidRPr="00D7377F">
        <w:rPr>
          <w:rFonts w:ascii="Times New Roman" w:hAnsi="Times New Roman" w:cs="Arial"/>
          <w:b/>
          <w:i/>
          <w:iCs/>
          <w:sz w:val="24"/>
          <w:szCs w:val="24"/>
        </w:rPr>
        <w:t>Crime Scene Investigators</w:t>
      </w:r>
      <w:r w:rsidRPr="00D7377F">
        <w:rPr>
          <w:rFonts w:ascii="Times New Roman" w:hAnsi="Times New Roman" w:cs="Arial"/>
          <w:b/>
          <w:sz w:val="24"/>
          <w:szCs w:val="24"/>
        </w:rPr>
        <w:t>.</w:t>
      </w:r>
      <w:r w:rsidR="0023557E" w:rsidRPr="00D7377F">
        <w:rPr>
          <w:rFonts w:ascii="Times New Roman" w:hAnsi="Times New Roman" w:cs="Arial"/>
          <w:sz w:val="24"/>
          <w:szCs w:val="24"/>
        </w:rPr>
        <w:t xml:space="preserve"> New York: </w:t>
      </w:r>
      <w:r w:rsidRPr="00D7377F">
        <w:rPr>
          <w:rFonts w:ascii="Times New Roman" w:hAnsi="Times New Roman" w:cs="Arial"/>
          <w:sz w:val="24"/>
          <w:szCs w:val="24"/>
        </w:rPr>
        <w:t>Rosen Pub. Group, 2008.</w:t>
      </w:r>
    </w:p>
    <w:p w:rsidR="0023557E" w:rsidRPr="00D7377F" w:rsidRDefault="00BB793B" w:rsidP="0023557E">
      <w:pPr>
        <w:spacing w:after="0" w:line="480" w:lineRule="auto"/>
        <w:rPr>
          <w:rFonts w:ascii="Times New Roman" w:eastAsia="Times New Roman" w:hAnsi="Times New Roman" w:cs="Arial"/>
          <w:sz w:val="24"/>
          <w:szCs w:val="24"/>
        </w:rPr>
      </w:pPr>
      <w:r w:rsidRPr="00D7377F">
        <w:rPr>
          <w:rFonts w:ascii="Times New Roman" w:hAnsi="Times New Roman" w:cs="Arial"/>
          <w:sz w:val="24"/>
          <w:szCs w:val="24"/>
        </w:rPr>
        <w:t>A graphic art format</w:t>
      </w:r>
      <w:r w:rsidRPr="00D7377F">
        <w:rPr>
          <w:rFonts w:ascii="Times New Roman" w:hAnsi="Times New Roman" w:cs="Arial"/>
          <w:b/>
          <w:sz w:val="24"/>
          <w:szCs w:val="24"/>
        </w:rPr>
        <w:t xml:space="preserve"> </w:t>
      </w:r>
      <w:r w:rsidR="0023557E" w:rsidRPr="00D7377F">
        <w:rPr>
          <w:rFonts w:ascii="Times New Roman" w:eastAsia="Times New Roman" w:hAnsi="Times New Roman" w:cs="Arial"/>
          <w:sz w:val="24"/>
          <w:szCs w:val="24"/>
        </w:rPr>
        <w:t>is used to describe</w:t>
      </w:r>
      <w:r w:rsidRPr="00D7377F">
        <w:rPr>
          <w:rFonts w:ascii="Times New Roman" w:eastAsia="Times New Roman" w:hAnsi="Times New Roman" w:cs="Arial"/>
          <w:sz w:val="24"/>
          <w:szCs w:val="24"/>
        </w:rPr>
        <w:t xml:space="preserve"> how crime scene investigators use physical evidence at a crime scene to help determine details of the crime in this look at three actual cases.</w:t>
      </w:r>
      <w:r w:rsidR="00800654">
        <w:rPr>
          <w:rFonts w:ascii="Times New Roman" w:eastAsia="Times New Roman" w:hAnsi="Times New Roman" w:cs="Arial"/>
          <w:sz w:val="24"/>
          <w:szCs w:val="24"/>
        </w:rPr>
        <w:t xml:space="preserve"> (ATOS 5.1)</w:t>
      </w:r>
    </w:p>
    <w:p w:rsidR="00BB793B" w:rsidRPr="00D7377F" w:rsidRDefault="00BB793B" w:rsidP="0023557E">
      <w:pPr>
        <w:spacing w:after="0" w:line="480" w:lineRule="auto"/>
        <w:rPr>
          <w:rFonts w:ascii="Times New Roman" w:hAnsi="Times New Roman" w:cs="Arial"/>
          <w:b/>
          <w:sz w:val="24"/>
          <w:szCs w:val="24"/>
        </w:rPr>
      </w:pPr>
    </w:p>
    <w:p w:rsidR="0023557E" w:rsidRPr="00D7377F" w:rsidRDefault="00BB793B" w:rsidP="0023557E">
      <w:pPr>
        <w:spacing w:after="0" w:line="480" w:lineRule="auto"/>
        <w:ind w:left="720"/>
        <w:rPr>
          <w:rFonts w:ascii="Times New Roman" w:hAnsi="Times New Roman" w:cs="Arial"/>
          <w:sz w:val="24"/>
          <w:szCs w:val="24"/>
        </w:rPr>
      </w:pPr>
      <w:r w:rsidRPr="00D7377F">
        <w:rPr>
          <w:rFonts w:ascii="Times New Roman" w:hAnsi="Times New Roman" w:cs="Arial"/>
          <w:sz w:val="24"/>
          <w:szCs w:val="24"/>
        </w:rPr>
        <w:t xml:space="preserve">Shone, Rob, and Nik Spender. </w:t>
      </w:r>
      <w:r w:rsidRPr="00D7377F">
        <w:rPr>
          <w:rFonts w:ascii="Times New Roman" w:hAnsi="Times New Roman" w:cs="Arial"/>
          <w:b/>
          <w:i/>
          <w:iCs/>
          <w:sz w:val="24"/>
          <w:szCs w:val="24"/>
        </w:rPr>
        <w:t>Solving Crimes through Criminal Profiling</w:t>
      </w:r>
      <w:r w:rsidRPr="00D7377F">
        <w:rPr>
          <w:rFonts w:ascii="Times New Roman" w:hAnsi="Times New Roman" w:cs="Arial"/>
          <w:sz w:val="24"/>
          <w:szCs w:val="24"/>
        </w:rPr>
        <w:t xml:space="preserve">. New York: </w:t>
      </w:r>
    </w:p>
    <w:p w:rsidR="00BB793B" w:rsidRPr="00D7377F" w:rsidRDefault="00BB793B" w:rsidP="0023557E">
      <w:pPr>
        <w:spacing w:after="0" w:line="480" w:lineRule="auto"/>
        <w:ind w:left="720" w:firstLine="720"/>
        <w:rPr>
          <w:rFonts w:ascii="Times New Roman" w:hAnsi="Times New Roman" w:cs="Arial"/>
          <w:sz w:val="24"/>
          <w:szCs w:val="24"/>
        </w:rPr>
      </w:pPr>
      <w:r w:rsidRPr="00D7377F">
        <w:rPr>
          <w:rFonts w:ascii="Times New Roman" w:hAnsi="Times New Roman" w:cs="Arial"/>
          <w:sz w:val="24"/>
          <w:szCs w:val="24"/>
        </w:rPr>
        <w:t>Rosen Pub. Group, 2008.</w:t>
      </w:r>
    </w:p>
    <w:p w:rsidR="0023557E" w:rsidRPr="00D7377F" w:rsidRDefault="00BB793B" w:rsidP="0023557E">
      <w:pPr>
        <w:spacing w:after="0" w:line="480" w:lineRule="auto"/>
        <w:rPr>
          <w:rFonts w:ascii="Times New Roman" w:eastAsia="Times New Roman" w:hAnsi="Times New Roman" w:cs="Arial"/>
          <w:sz w:val="24"/>
          <w:szCs w:val="24"/>
        </w:rPr>
      </w:pPr>
      <w:r w:rsidRPr="00D7377F">
        <w:rPr>
          <w:rFonts w:ascii="Times New Roman" w:eastAsia="Times New Roman" w:hAnsi="Times New Roman" w:cs="Arial"/>
          <w:sz w:val="24"/>
          <w:szCs w:val="24"/>
        </w:rPr>
        <w:t xml:space="preserve">Criminal profiling is a fascinating field that </w:t>
      </w:r>
      <w:r w:rsidR="0023557E" w:rsidRPr="00D7377F">
        <w:rPr>
          <w:rFonts w:ascii="Times New Roman" w:eastAsia="Times New Roman" w:hAnsi="Times New Roman" w:cs="Arial"/>
          <w:sz w:val="24"/>
          <w:szCs w:val="24"/>
        </w:rPr>
        <w:t>is used</w:t>
      </w:r>
      <w:r w:rsidRPr="00D7377F">
        <w:rPr>
          <w:rFonts w:ascii="Times New Roman" w:eastAsia="Times New Roman" w:hAnsi="Times New Roman" w:cs="Arial"/>
          <w:sz w:val="24"/>
          <w:szCs w:val="24"/>
        </w:rPr>
        <w:t xml:space="preserve"> with forensics to help determine the physical and mental characteristics of a criminal.  Three case studies </w:t>
      </w:r>
      <w:r w:rsidR="0023557E" w:rsidRPr="00D7377F">
        <w:rPr>
          <w:rFonts w:ascii="Times New Roman" w:eastAsia="Times New Roman" w:hAnsi="Times New Roman" w:cs="Arial"/>
          <w:sz w:val="24"/>
          <w:szCs w:val="24"/>
        </w:rPr>
        <w:t>that</w:t>
      </w:r>
      <w:r w:rsidRPr="00D7377F">
        <w:rPr>
          <w:rFonts w:ascii="Times New Roman" w:eastAsia="Times New Roman" w:hAnsi="Times New Roman" w:cs="Arial"/>
          <w:sz w:val="24"/>
          <w:szCs w:val="24"/>
        </w:rPr>
        <w:t xml:space="preserve"> used these techniques are presented in graphic novel format.</w:t>
      </w:r>
      <w:r w:rsidR="00800654">
        <w:rPr>
          <w:rFonts w:ascii="Times New Roman" w:eastAsia="Times New Roman" w:hAnsi="Times New Roman" w:cs="Arial"/>
          <w:sz w:val="24"/>
          <w:szCs w:val="24"/>
        </w:rPr>
        <w:t xml:space="preserve"> (ATOS 4.9)</w:t>
      </w:r>
    </w:p>
    <w:p w:rsidR="00BB793B" w:rsidRPr="00D7377F" w:rsidRDefault="00BB793B" w:rsidP="0023557E">
      <w:pPr>
        <w:spacing w:after="0" w:line="480" w:lineRule="auto"/>
        <w:rPr>
          <w:rFonts w:ascii="Times New Roman" w:hAnsi="Times New Roman" w:cs="Arial"/>
          <w:b/>
          <w:sz w:val="24"/>
          <w:szCs w:val="24"/>
        </w:rPr>
      </w:pPr>
    </w:p>
    <w:p w:rsidR="00BB793B" w:rsidRPr="00D7377F" w:rsidRDefault="00BB793B" w:rsidP="0023557E">
      <w:pPr>
        <w:spacing w:after="0" w:line="480" w:lineRule="auto"/>
        <w:ind w:firstLine="720"/>
        <w:rPr>
          <w:rFonts w:ascii="Times New Roman" w:hAnsi="Times New Roman" w:cs="Arial"/>
          <w:sz w:val="24"/>
          <w:szCs w:val="24"/>
        </w:rPr>
      </w:pPr>
      <w:r w:rsidRPr="00D7377F">
        <w:rPr>
          <w:rFonts w:ascii="Times New Roman" w:hAnsi="Times New Roman" w:cs="Arial"/>
          <w:sz w:val="24"/>
          <w:szCs w:val="24"/>
        </w:rPr>
        <w:t xml:space="preserve">West, David. </w:t>
      </w:r>
      <w:r w:rsidRPr="00D7377F">
        <w:rPr>
          <w:rFonts w:ascii="Times New Roman" w:hAnsi="Times New Roman" w:cs="Arial"/>
          <w:b/>
          <w:i/>
          <w:iCs/>
          <w:sz w:val="24"/>
          <w:szCs w:val="24"/>
        </w:rPr>
        <w:t>Detective Work with Ballistics</w:t>
      </w:r>
      <w:r w:rsidRPr="00D7377F">
        <w:rPr>
          <w:rFonts w:ascii="Times New Roman" w:hAnsi="Times New Roman" w:cs="Arial"/>
          <w:b/>
          <w:sz w:val="24"/>
          <w:szCs w:val="24"/>
        </w:rPr>
        <w:t>.</w:t>
      </w:r>
      <w:r w:rsidRPr="00D7377F">
        <w:rPr>
          <w:rFonts w:ascii="Times New Roman" w:hAnsi="Times New Roman" w:cs="Arial"/>
          <w:sz w:val="24"/>
          <w:szCs w:val="24"/>
        </w:rPr>
        <w:t xml:space="preserve"> New York, NY: Rosen Pub. Group, 2008.</w:t>
      </w:r>
    </w:p>
    <w:p w:rsidR="0023557E" w:rsidRPr="00D7377F" w:rsidRDefault="0023557E" w:rsidP="00BB793B">
      <w:pPr>
        <w:spacing w:after="0" w:line="480" w:lineRule="auto"/>
        <w:rPr>
          <w:rFonts w:ascii="Times New Roman" w:hAnsi="Times New Roman" w:cs="Arial"/>
          <w:sz w:val="24"/>
          <w:szCs w:val="24"/>
        </w:rPr>
      </w:pPr>
      <w:r w:rsidRPr="00D7377F">
        <w:rPr>
          <w:rFonts w:ascii="Times New Roman" w:hAnsi="Times New Roman" w:cs="Arial"/>
          <w:sz w:val="24"/>
          <w:szCs w:val="24"/>
        </w:rPr>
        <w:t>In this graphic novel t</w:t>
      </w:r>
      <w:r w:rsidR="00BB793B" w:rsidRPr="00D7377F">
        <w:rPr>
          <w:rFonts w:ascii="Times New Roman" w:hAnsi="Times New Roman" w:cs="Arial"/>
          <w:sz w:val="24"/>
          <w:szCs w:val="24"/>
        </w:rPr>
        <w:t>hree real-life crime stories are described</w:t>
      </w:r>
      <w:r w:rsidR="00BB793B" w:rsidRPr="00D7377F">
        <w:rPr>
          <w:rFonts w:ascii="Times New Roman" w:hAnsi="Times New Roman" w:cs="Arial"/>
          <w:b/>
          <w:sz w:val="24"/>
          <w:szCs w:val="24"/>
        </w:rPr>
        <w:t xml:space="preserve"> </w:t>
      </w:r>
      <w:r w:rsidR="00BB793B" w:rsidRPr="00D7377F">
        <w:rPr>
          <w:rFonts w:ascii="Times New Roman" w:hAnsi="Times New Roman" w:cs="Arial"/>
          <w:sz w:val="24"/>
          <w:szCs w:val="24"/>
        </w:rPr>
        <w:t>in which ballistics experts analyze guns and bullets found at crime scenes to solve crimes.</w:t>
      </w:r>
      <w:r w:rsidRPr="00D7377F">
        <w:rPr>
          <w:rFonts w:ascii="Times New Roman" w:hAnsi="Times New Roman" w:cs="Arial"/>
          <w:sz w:val="24"/>
          <w:szCs w:val="24"/>
        </w:rPr>
        <w:t xml:space="preserve"> </w:t>
      </w:r>
      <w:r w:rsidR="00800654">
        <w:rPr>
          <w:rFonts w:ascii="Times New Roman" w:hAnsi="Times New Roman" w:cs="Arial"/>
          <w:sz w:val="24"/>
          <w:szCs w:val="24"/>
        </w:rPr>
        <w:t>(ATOS 4.9)</w:t>
      </w:r>
    </w:p>
    <w:p w:rsidR="0023557E" w:rsidRPr="00D7377F" w:rsidRDefault="0023557E" w:rsidP="0023557E">
      <w:pPr>
        <w:spacing w:after="0" w:line="480" w:lineRule="auto"/>
        <w:rPr>
          <w:rFonts w:ascii="Times New Roman" w:hAnsi="Times New Roman" w:cs="Arial"/>
          <w:b/>
          <w:sz w:val="24"/>
          <w:szCs w:val="24"/>
        </w:rPr>
      </w:pPr>
    </w:p>
    <w:p w:rsidR="0023557E" w:rsidRPr="00D7377F" w:rsidRDefault="0023557E" w:rsidP="0023557E">
      <w:pPr>
        <w:spacing w:after="0" w:line="480" w:lineRule="auto"/>
        <w:ind w:left="720"/>
        <w:rPr>
          <w:rFonts w:ascii="Times New Roman" w:hAnsi="Times New Roman" w:cs="Arial"/>
          <w:sz w:val="24"/>
          <w:szCs w:val="24"/>
        </w:rPr>
      </w:pPr>
      <w:r w:rsidRPr="00D7377F">
        <w:rPr>
          <w:rFonts w:ascii="Times New Roman" w:hAnsi="Times New Roman" w:cs="Arial"/>
          <w:sz w:val="24"/>
          <w:szCs w:val="24"/>
        </w:rPr>
        <w:t xml:space="preserve">Sukach, Jim. </w:t>
      </w:r>
      <w:r w:rsidRPr="00D7377F">
        <w:rPr>
          <w:rFonts w:ascii="Times New Roman" w:hAnsi="Times New Roman" w:cs="Arial"/>
          <w:b/>
          <w:i/>
          <w:iCs/>
          <w:sz w:val="24"/>
          <w:szCs w:val="24"/>
        </w:rPr>
        <w:t>Crime Scene Whodunits: Dr. Quicksolve Mini-mysteries</w:t>
      </w:r>
      <w:r w:rsidRPr="00D7377F">
        <w:rPr>
          <w:rFonts w:ascii="Times New Roman" w:hAnsi="Times New Roman" w:cs="Arial"/>
          <w:b/>
          <w:sz w:val="24"/>
          <w:szCs w:val="24"/>
        </w:rPr>
        <w:t>.</w:t>
      </w:r>
      <w:r w:rsidRPr="00D7377F">
        <w:rPr>
          <w:rFonts w:ascii="Times New Roman" w:hAnsi="Times New Roman" w:cs="Arial"/>
          <w:sz w:val="24"/>
          <w:szCs w:val="24"/>
        </w:rPr>
        <w:t xml:space="preserve"> New York: </w:t>
      </w:r>
    </w:p>
    <w:p w:rsidR="0023557E" w:rsidRPr="00D7377F" w:rsidRDefault="0023557E" w:rsidP="0023557E">
      <w:pPr>
        <w:spacing w:after="0" w:line="480" w:lineRule="auto"/>
        <w:ind w:left="720" w:firstLine="720"/>
        <w:rPr>
          <w:rFonts w:ascii="Times New Roman" w:hAnsi="Times New Roman" w:cs="Arial"/>
          <w:sz w:val="24"/>
          <w:szCs w:val="24"/>
        </w:rPr>
      </w:pPr>
      <w:r w:rsidRPr="00D7377F">
        <w:rPr>
          <w:rFonts w:ascii="Times New Roman" w:hAnsi="Times New Roman" w:cs="Arial"/>
          <w:sz w:val="24"/>
          <w:szCs w:val="24"/>
        </w:rPr>
        <w:t>Sterling Pub., 2003.</w:t>
      </w:r>
    </w:p>
    <w:p w:rsidR="009A4FF8" w:rsidRPr="00D7377F" w:rsidRDefault="0023557E" w:rsidP="00BB793B">
      <w:pPr>
        <w:spacing w:after="0" w:line="480" w:lineRule="auto"/>
        <w:rPr>
          <w:rFonts w:ascii="Times New Roman" w:hAnsi="Times New Roman" w:cs="Arial"/>
          <w:sz w:val="24"/>
          <w:szCs w:val="24"/>
        </w:rPr>
      </w:pPr>
      <w:r w:rsidRPr="00D7377F">
        <w:rPr>
          <w:rFonts w:ascii="Times New Roman" w:hAnsi="Times New Roman" w:cs="Arial"/>
          <w:sz w:val="24"/>
          <w:szCs w:val="24"/>
        </w:rPr>
        <w:t>Dr. Quicksolve, his son Junior, and his former partner, Elliot Savant, make swiftly solving mysteries a lot of fun. Readers can try to solve the crimes right along with them.  This book contains several short mysteries and their solutions.</w:t>
      </w:r>
    </w:p>
    <w:p w:rsidR="009A4FF8" w:rsidRPr="00D7377F" w:rsidRDefault="009A4FF8" w:rsidP="00BB793B">
      <w:pPr>
        <w:spacing w:after="0" w:line="480" w:lineRule="auto"/>
        <w:rPr>
          <w:rFonts w:ascii="Times New Roman" w:hAnsi="Times New Roman" w:cs="Arial"/>
          <w:sz w:val="24"/>
          <w:szCs w:val="24"/>
        </w:rPr>
      </w:pPr>
    </w:p>
    <w:p w:rsidR="00EB0D5D" w:rsidRPr="00D7377F" w:rsidRDefault="009A4FF8" w:rsidP="00BB793B">
      <w:pPr>
        <w:spacing w:after="0" w:line="480" w:lineRule="auto"/>
        <w:rPr>
          <w:rFonts w:ascii="Times New Roman" w:hAnsi="Times New Roman" w:cstheme="minorHAnsi"/>
          <w:b/>
          <w:sz w:val="24"/>
          <w:szCs w:val="24"/>
        </w:rPr>
      </w:pPr>
      <w:r w:rsidRPr="00D7377F">
        <w:rPr>
          <w:rFonts w:ascii="Times New Roman" w:hAnsi="Times New Roman" w:cstheme="minorHAnsi"/>
          <w:b/>
          <w:sz w:val="24"/>
          <w:szCs w:val="24"/>
        </w:rPr>
        <w:t>Strategies for classroom use:</w:t>
      </w:r>
    </w:p>
    <w:p w:rsidR="00EB0D5D" w:rsidRPr="00D7377F" w:rsidRDefault="00EB0D5D" w:rsidP="00EB0D5D">
      <w:pPr>
        <w:pStyle w:val="ListParagraph"/>
        <w:numPr>
          <w:ilvl w:val="0"/>
          <w:numId w:val="5"/>
        </w:numPr>
        <w:spacing w:after="0" w:line="480" w:lineRule="auto"/>
        <w:rPr>
          <w:rFonts w:ascii="Times New Roman" w:hAnsi="Times New Roman" w:cs="Arial"/>
          <w:sz w:val="24"/>
          <w:szCs w:val="24"/>
        </w:rPr>
      </w:pPr>
      <w:r w:rsidRPr="00D7377F">
        <w:rPr>
          <w:rFonts w:ascii="Times New Roman" w:hAnsi="Times New Roman" w:cs="Arial"/>
          <w:sz w:val="24"/>
          <w:szCs w:val="24"/>
        </w:rPr>
        <w:t>Warm-up Discussion:  What constitutes forensic evidence?  List ideas on the board.</w:t>
      </w:r>
    </w:p>
    <w:p w:rsidR="00BB793B" w:rsidRPr="00D7377F" w:rsidRDefault="00EB0D5D" w:rsidP="0023557E">
      <w:pPr>
        <w:pStyle w:val="ListParagraph"/>
        <w:numPr>
          <w:ilvl w:val="0"/>
          <w:numId w:val="5"/>
        </w:numPr>
        <w:spacing w:after="0" w:line="480" w:lineRule="auto"/>
        <w:rPr>
          <w:rFonts w:ascii="Times New Roman" w:hAnsi="Times New Roman" w:cs="Arial"/>
          <w:sz w:val="24"/>
          <w:szCs w:val="24"/>
        </w:rPr>
      </w:pPr>
      <w:r w:rsidRPr="00D7377F">
        <w:rPr>
          <w:rFonts w:ascii="Times New Roman" w:hAnsi="Times New Roman" w:cs="Arial"/>
          <w:sz w:val="24"/>
          <w:szCs w:val="24"/>
        </w:rPr>
        <w:t>In small groups, students will chose one of the graphic novels to examine the spatial relationships, details and specific features of the subject matter, keeping the idea of forensic evidence in mind.</w:t>
      </w:r>
    </w:p>
    <w:p w:rsidR="00BB793B" w:rsidRPr="00D7377F" w:rsidRDefault="0023557E" w:rsidP="00BB793B">
      <w:pPr>
        <w:pStyle w:val="ListParagraph"/>
        <w:numPr>
          <w:ilvl w:val="0"/>
          <w:numId w:val="5"/>
        </w:numPr>
        <w:spacing w:after="0" w:line="480" w:lineRule="auto"/>
        <w:rPr>
          <w:rFonts w:ascii="Times New Roman" w:hAnsi="Times New Roman" w:cs="Arial"/>
          <w:sz w:val="24"/>
          <w:szCs w:val="24"/>
        </w:rPr>
      </w:pPr>
      <w:r w:rsidRPr="00D7377F">
        <w:rPr>
          <w:rFonts w:ascii="Times New Roman" w:hAnsi="Times New Roman" w:cs="Arial"/>
          <w:sz w:val="24"/>
          <w:szCs w:val="24"/>
        </w:rPr>
        <w:t xml:space="preserve">The teacher will use the document camera to display a story </w:t>
      </w:r>
      <w:r w:rsidR="00BB793B" w:rsidRPr="00D7377F">
        <w:rPr>
          <w:rFonts w:ascii="Times New Roman" w:hAnsi="Times New Roman" w:cs="Arial"/>
          <w:sz w:val="24"/>
          <w:szCs w:val="24"/>
        </w:rPr>
        <w:t>from</w:t>
      </w:r>
      <w:r w:rsidRPr="00D7377F">
        <w:rPr>
          <w:rFonts w:ascii="Times New Roman" w:hAnsi="Times New Roman" w:cs="Arial"/>
          <w:sz w:val="24"/>
          <w:szCs w:val="24"/>
        </w:rPr>
        <w:t xml:space="preserve"> the book</w:t>
      </w:r>
      <w:r w:rsidR="00BB793B" w:rsidRPr="00D7377F">
        <w:rPr>
          <w:rFonts w:ascii="Times New Roman" w:hAnsi="Times New Roman" w:cs="Arial"/>
          <w:sz w:val="24"/>
          <w:szCs w:val="24"/>
        </w:rPr>
        <w:t xml:space="preserve"> </w:t>
      </w:r>
      <w:r w:rsidR="00BB793B" w:rsidRPr="00D7377F">
        <w:rPr>
          <w:rFonts w:ascii="Times New Roman" w:hAnsi="Times New Roman" w:cs="Arial"/>
          <w:b/>
          <w:i/>
          <w:iCs/>
          <w:sz w:val="24"/>
          <w:szCs w:val="24"/>
        </w:rPr>
        <w:t>Crime Scene Whodunits</w:t>
      </w:r>
      <w:r w:rsidR="00BB793B" w:rsidRPr="00D7377F">
        <w:rPr>
          <w:rFonts w:ascii="Times New Roman" w:hAnsi="Times New Roman" w:cs="Arial"/>
          <w:sz w:val="24"/>
          <w:szCs w:val="24"/>
        </w:rPr>
        <w:t xml:space="preserve">.  </w:t>
      </w:r>
      <w:r w:rsidRPr="00D7377F">
        <w:rPr>
          <w:rFonts w:ascii="Times New Roman" w:hAnsi="Times New Roman" w:cs="Arial"/>
          <w:sz w:val="24"/>
          <w:szCs w:val="24"/>
        </w:rPr>
        <w:t>As the story is read, s</w:t>
      </w:r>
      <w:r w:rsidR="00BB793B" w:rsidRPr="00D7377F">
        <w:rPr>
          <w:rFonts w:ascii="Times New Roman" w:hAnsi="Times New Roman" w:cs="Arial"/>
          <w:sz w:val="24"/>
          <w:szCs w:val="24"/>
        </w:rPr>
        <w:t xml:space="preserve">tudents </w:t>
      </w:r>
      <w:r w:rsidRPr="00D7377F">
        <w:rPr>
          <w:rFonts w:ascii="Times New Roman" w:hAnsi="Times New Roman" w:cs="Arial"/>
          <w:sz w:val="24"/>
          <w:szCs w:val="24"/>
        </w:rPr>
        <w:t>will</w:t>
      </w:r>
      <w:r w:rsidR="00BB793B" w:rsidRPr="00D7377F">
        <w:rPr>
          <w:rFonts w:ascii="Times New Roman" w:hAnsi="Times New Roman" w:cs="Arial"/>
          <w:sz w:val="24"/>
          <w:szCs w:val="24"/>
        </w:rPr>
        <w:t xml:space="preserve"> take notes on possible forensic clues that would help solve this crime.</w:t>
      </w:r>
    </w:p>
    <w:p w:rsidR="0078537B" w:rsidRDefault="00BB793B" w:rsidP="0023557E">
      <w:pPr>
        <w:pStyle w:val="ListParagraph"/>
        <w:numPr>
          <w:ilvl w:val="0"/>
          <w:numId w:val="5"/>
        </w:numPr>
        <w:spacing w:after="0" w:line="480" w:lineRule="auto"/>
        <w:rPr>
          <w:rFonts w:ascii="Times New Roman" w:hAnsi="Times New Roman" w:cs="Arial"/>
          <w:sz w:val="24"/>
          <w:szCs w:val="24"/>
        </w:rPr>
      </w:pPr>
      <w:r w:rsidRPr="00D7377F">
        <w:rPr>
          <w:rFonts w:ascii="Times New Roman" w:hAnsi="Times New Roman" w:cs="Arial"/>
          <w:sz w:val="24"/>
          <w:szCs w:val="24"/>
        </w:rPr>
        <w:t>Students will create a graphic novel page containing six frames in which all forensic clues necessary to solve the crime from the short story appear.</w:t>
      </w:r>
    </w:p>
    <w:p w:rsidR="00675D3A" w:rsidRPr="00675D3A" w:rsidRDefault="0078537B" w:rsidP="00675D3A">
      <w:pPr>
        <w:shd w:val="clear" w:color="auto" w:fill="FFFFFF"/>
        <w:spacing w:line="512" w:lineRule="atLeast"/>
        <w:jc w:val="center"/>
        <w:rPr>
          <w:rFonts w:ascii="Times New Roman" w:hAnsi="Times New Roman"/>
          <w:color w:val="000000"/>
          <w:sz w:val="24"/>
          <w:szCs w:val="26"/>
        </w:rPr>
      </w:pPr>
      <w:r>
        <w:rPr>
          <w:rFonts w:ascii="Times New Roman" w:hAnsi="Times New Roman" w:cs="Arial"/>
          <w:sz w:val="24"/>
          <w:szCs w:val="24"/>
        </w:rPr>
        <w:br w:type="page"/>
      </w:r>
      <w:r w:rsidR="00675D3A" w:rsidRPr="00675D3A">
        <w:rPr>
          <w:rFonts w:ascii="Times New Roman" w:hAnsi="Times New Roman"/>
          <w:color w:val="000000"/>
          <w:sz w:val="24"/>
          <w:szCs w:val="26"/>
        </w:rPr>
        <w:t>Works Cited</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"2011 Popular Paperbacks for Young Adults."</w:t>
      </w:r>
      <w:r w:rsidRPr="00675D3A">
        <w:rPr>
          <w:rFonts w:ascii="Times New Roman" w:hAnsi="Times New Roman"/>
          <w:color w:val="000000"/>
          <w:sz w:val="24"/>
        </w:rPr>
        <w:t> </w:t>
      </w:r>
      <w:r w:rsidRPr="00675D3A">
        <w:rPr>
          <w:rFonts w:ascii="Times New Roman" w:hAnsi="Times New Roman"/>
          <w:i/>
          <w:color w:val="000000"/>
          <w:sz w:val="24"/>
          <w:szCs w:val="26"/>
        </w:rPr>
        <w:t>American Library Association</w:t>
      </w:r>
      <w:r w:rsidRPr="00675D3A">
        <w:rPr>
          <w:rFonts w:ascii="Times New Roman" w:hAnsi="Times New Roman"/>
          <w:color w:val="000000"/>
          <w:sz w:val="24"/>
          <w:szCs w:val="26"/>
        </w:rPr>
        <w:t>. Web. 22 July 2012. &lt;http://www.ala.org/yalsa/booklists/poppaper/2011&gt;.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i/>
          <w:color w:val="000000"/>
          <w:sz w:val="24"/>
          <w:szCs w:val="26"/>
        </w:rPr>
        <w:t>AR BookFinder US</w:t>
      </w:r>
      <w:r w:rsidRPr="00675D3A">
        <w:rPr>
          <w:rFonts w:ascii="Times New Roman" w:hAnsi="Times New Roman"/>
          <w:color w:val="000000"/>
          <w:sz w:val="24"/>
          <w:szCs w:val="26"/>
        </w:rPr>
        <w:t>. Web. 22 July 2012. &lt;http://www.arbookfind.com/&gt;.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Bucher, Katherine Toth, and M. Lee. Manning.</w:t>
      </w:r>
      <w:r w:rsidRPr="00675D3A">
        <w:rPr>
          <w:rFonts w:ascii="Times New Roman" w:hAnsi="Times New Roman"/>
          <w:color w:val="000000"/>
          <w:sz w:val="24"/>
        </w:rPr>
        <w:t> </w:t>
      </w:r>
      <w:r w:rsidRPr="00675D3A">
        <w:rPr>
          <w:rFonts w:ascii="Times New Roman" w:hAnsi="Times New Roman"/>
          <w:i/>
          <w:color w:val="000000"/>
          <w:sz w:val="24"/>
          <w:szCs w:val="26"/>
        </w:rPr>
        <w:t>Young Adult Literature: Exploration, Evaluation, and Appreciation</w:t>
      </w:r>
      <w:r w:rsidRPr="00675D3A">
        <w:rPr>
          <w:rFonts w:ascii="Times New Roman" w:hAnsi="Times New Roman"/>
          <w:color w:val="000000"/>
          <w:sz w:val="24"/>
          <w:szCs w:val="26"/>
        </w:rPr>
        <w:t>. Upper Saddle River, NJ: Pearson Education, 2006. Print.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"Howard County Library - Home."</w:t>
      </w:r>
      <w:r w:rsidRPr="00675D3A">
        <w:rPr>
          <w:rFonts w:ascii="Times New Roman" w:hAnsi="Times New Roman"/>
          <w:color w:val="000000"/>
          <w:sz w:val="24"/>
        </w:rPr>
        <w:t> </w:t>
      </w:r>
      <w:r w:rsidRPr="00675D3A">
        <w:rPr>
          <w:rFonts w:ascii="Times New Roman" w:hAnsi="Times New Roman"/>
          <w:i/>
          <w:color w:val="000000"/>
          <w:sz w:val="24"/>
          <w:szCs w:val="26"/>
        </w:rPr>
        <w:t>Howard County Library - Home</w:t>
      </w:r>
      <w:r w:rsidRPr="00675D3A">
        <w:rPr>
          <w:rFonts w:ascii="Times New Roman" w:hAnsi="Times New Roman"/>
          <w:color w:val="000000"/>
          <w:sz w:val="24"/>
          <w:szCs w:val="26"/>
        </w:rPr>
        <w:t>. Web. 22 July 2012. &lt;http://www.hclibrary.org/&gt;.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"Maryland Common Core State Curriculum: English Language Arts."</w:t>
      </w:r>
      <w:r w:rsidRPr="00675D3A">
        <w:rPr>
          <w:rFonts w:ascii="Times New Roman" w:hAnsi="Times New Roman"/>
          <w:color w:val="000000"/>
          <w:sz w:val="24"/>
        </w:rPr>
        <w:t> </w:t>
      </w:r>
      <w:r w:rsidRPr="00675D3A">
        <w:rPr>
          <w:rFonts w:ascii="Times New Roman" w:hAnsi="Times New Roman"/>
          <w:i/>
          <w:color w:val="000000"/>
          <w:sz w:val="24"/>
          <w:szCs w:val="26"/>
        </w:rPr>
        <w:t>Standards for Writing: Grades 9 and 10; Grades 11 and 12</w:t>
      </w:r>
      <w:r w:rsidRPr="00675D3A">
        <w:rPr>
          <w:rFonts w:ascii="Times New Roman" w:hAnsi="Times New Roman"/>
          <w:color w:val="000000"/>
          <w:sz w:val="24"/>
          <w:szCs w:val="26"/>
        </w:rPr>
        <w:t>. Web. 22 July 2012. &lt;http://mdk12.org/share/frameworks/CCSC_Writing_gr9-12.pdf&gt;.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"Montgomery County Public Libraries - Where the County Reads, Meets, Learns."</w:t>
      </w:r>
      <w:r w:rsidRPr="00675D3A">
        <w:rPr>
          <w:rFonts w:ascii="Times New Roman" w:hAnsi="Times New Roman"/>
          <w:color w:val="000000"/>
          <w:sz w:val="24"/>
        </w:rPr>
        <w:t> </w:t>
      </w:r>
      <w:r w:rsidRPr="00675D3A">
        <w:rPr>
          <w:rFonts w:ascii="Times New Roman" w:hAnsi="Times New Roman"/>
          <w:i/>
          <w:color w:val="000000"/>
          <w:sz w:val="24"/>
          <w:szCs w:val="26"/>
        </w:rPr>
        <w:t>Montgomery County Public Libraries - Where the County Reads, Meets, Learns</w:t>
      </w:r>
      <w:r w:rsidRPr="00675D3A">
        <w:rPr>
          <w:rFonts w:ascii="Times New Roman" w:hAnsi="Times New Roman"/>
          <w:color w:val="000000"/>
          <w:sz w:val="24"/>
          <w:szCs w:val="26"/>
        </w:rPr>
        <w:t>. Web. 22 July 2012. &lt;http://www6.montgomerycountymd.gov/content/libraries/index.asp&gt;.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i/>
          <w:color w:val="000000"/>
          <w:sz w:val="24"/>
          <w:szCs w:val="26"/>
        </w:rPr>
        <w:t>NoveList</w:t>
      </w:r>
      <w:r w:rsidRPr="00675D3A">
        <w:rPr>
          <w:rFonts w:ascii="Times New Roman" w:hAnsi="Times New Roman"/>
          <w:color w:val="000000"/>
          <w:sz w:val="24"/>
          <w:szCs w:val="26"/>
        </w:rPr>
        <w:t>. Web. 22 July 2012. &lt;http://web.ebscohost.com/novelist/search?sid=a8b9e362-e8b6-46ce-9465-4763c3bfbd34%40sessionmgr110&amp;vid=24&amp;hid=110&gt;.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"Share Book Recommendations With Your Friends, Join Book Clubs, Answer Trivia."</w:t>
      </w:r>
      <w:r w:rsidRPr="00675D3A">
        <w:rPr>
          <w:rFonts w:ascii="Times New Roman" w:hAnsi="Times New Roman"/>
          <w:color w:val="000000"/>
          <w:sz w:val="24"/>
        </w:rPr>
        <w:t> </w:t>
      </w:r>
      <w:r w:rsidRPr="00675D3A">
        <w:rPr>
          <w:rFonts w:ascii="Times New Roman" w:hAnsi="Times New Roman"/>
          <w:i/>
          <w:color w:val="000000"/>
          <w:sz w:val="24"/>
          <w:szCs w:val="26"/>
        </w:rPr>
        <w:t>Goodreads</w:t>
      </w:r>
      <w:r w:rsidRPr="00675D3A">
        <w:rPr>
          <w:rFonts w:ascii="Times New Roman" w:hAnsi="Times New Roman"/>
          <w:color w:val="000000"/>
          <w:sz w:val="24"/>
          <w:szCs w:val="26"/>
        </w:rPr>
        <w:t>. Web. 22 July 2012. &lt;http://www.goodreads.com/&gt;.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"State Curriculum - Biology." Web. 22 July 2012. &lt;http://mdk12.org/share/vsc/vsc_biology_hs.pdf&gt;.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"Using the State Curriculum: Visual Arts, Grade 8."</w:t>
      </w:r>
      <w:r w:rsidRPr="00675D3A">
        <w:rPr>
          <w:rFonts w:ascii="Times New Roman" w:hAnsi="Times New Roman"/>
          <w:color w:val="000000"/>
          <w:sz w:val="24"/>
        </w:rPr>
        <w:t> </w:t>
      </w:r>
      <w:r w:rsidRPr="00675D3A">
        <w:rPr>
          <w:rFonts w:ascii="Times New Roman" w:hAnsi="Times New Roman"/>
          <w:i/>
          <w:color w:val="000000"/>
          <w:sz w:val="24"/>
          <w:szCs w:val="26"/>
        </w:rPr>
        <w:t>Perceiving and Responding: Aesthetic Education ~ Grade 8 ~ Visual Arts Using the State Curriculum ~ School Improvement in Maryland</w:t>
      </w:r>
      <w:r w:rsidRPr="00675D3A">
        <w:rPr>
          <w:rFonts w:ascii="Times New Roman" w:hAnsi="Times New Roman"/>
          <w:color w:val="000000"/>
          <w:sz w:val="24"/>
          <w:szCs w:val="26"/>
        </w:rPr>
        <w:t>. Web. 22 July 2012. &lt;http://mdk12.org/instruction/curriculum/visual_arts/standard1/grade8.html&gt;.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"Using the State Curriculum:Government, High School."</w:t>
      </w:r>
      <w:r w:rsidRPr="00675D3A">
        <w:rPr>
          <w:rFonts w:ascii="Times New Roman" w:hAnsi="Times New Roman"/>
          <w:color w:val="000000"/>
          <w:sz w:val="24"/>
        </w:rPr>
        <w:t> </w:t>
      </w:r>
      <w:r w:rsidRPr="00675D3A">
        <w:rPr>
          <w:rFonts w:ascii="Times New Roman" w:hAnsi="Times New Roman"/>
          <w:i/>
          <w:color w:val="000000"/>
          <w:sz w:val="24"/>
          <w:szCs w:val="26"/>
        </w:rPr>
        <w:t>Standard 3 ~ Government ~ Using the State Curriculum ~ School Improvement in Maryland</w:t>
      </w:r>
      <w:r w:rsidRPr="00675D3A">
        <w:rPr>
          <w:rFonts w:ascii="Times New Roman" w:hAnsi="Times New Roman"/>
          <w:color w:val="000000"/>
          <w:sz w:val="24"/>
          <w:szCs w:val="26"/>
        </w:rPr>
        <w:t>. Web. 22 July 2012. &lt;http://mdk12.org/instruction/hsvsc/government/standard3.html&gt;.</w:t>
      </w:r>
    </w:p>
    <w:p w:rsidR="00675D3A" w:rsidRPr="00675D3A" w:rsidRDefault="00675D3A" w:rsidP="00675D3A">
      <w:pPr>
        <w:shd w:val="clear" w:color="auto" w:fill="FFFFFF"/>
        <w:spacing w:after="0" w:line="512" w:lineRule="atLeast"/>
        <w:ind w:hanging="720"/>
        <w:rPr>
          <w:rFonts w:ascii="Times New Roman" w:hAnsi="Times New Roman"/>
          <w:color w:val="000000"/>
          <w:sz w:val="24"/>
          <w:szCs w:val="26"/>
        </w:rPr>
      </w:pPr>
      <w:r w:rsidRPr="00675D3A">
        <w:rPr>
          <w:rFonts w:ascii="Times New Roman" w:hAnsi="Times New Roman"/>
          <w:color w:val="000000"/>
          <w:sz w:val="24"/>
          <w:szCs w:val="26"/>
        </w:rPr>
        <w:t>"Young Adult Library Services Association (YALSA)."</w:t>
      </w:r>
      <w:r w:rsidRPr="00675D3A">
        <w:rPr>
          <w:rFonts w:ascii="Times New Roman" w:hAnsi="Times New Roman"/>
          <w:color w:val="000000"/>
          <w:sz w:val="24"/>
        </w:rPr>
        <w:t> </w:t>
      </w:r>
      <w:r w:rsidRPr="00675D3A">
        <w:rPr>
          <w:rFonts w:ascii="Times New Roman" w:hAnsi="Times New Roman"/>
          <w:i/>
          <w:color w:val="000000"/>
          <w:sz w:val="24"/>
          <w:szCs w:val="26"/>
        </w:rPr>
        <w:t>Young Adult Library Services Association (YALSA)</w:t>
      </w:r>
      <w:r w:rsidRPr="00675D3A">
        <w:rPr>
          <w:rFonts w:ascii="Times New Roman" w:hAnsi="Times New Roman"/>
          <w:color w:val="000000"/>
          <w:sz w:val="24"/>
          <w:szCs w:val="26"/>
        </w:rPr>
        <w:t>. Web. 22 July 2012. &lt;http://www.ala.org/yalsa/&gt;.</w:t>
      </w:r>
    </w:p>
    <w:p w:rsidR="00BB793B" w:rsidRPr="00D7377F" w:rsidRDefault="00BB793B" w:rsidP="00675D3A">
      <w:pPr>
        <w:jc w:val="center"/>
        <w:rPr>
          <w:rFonts w:ascii="Times New Roman" w:hAnsi="Times New Roman" w:cs="Arial"/>
          <w:b/>
          <w:sz w:val="24"/>
          <w:szCs w:val="32"/>
        </w:rPr>
      </w:pPr>
    </w:p>
    <w:p w:rsidR="00F670DF" w:rsidRPr="00D7377F" w:rsidRDefault="00F670DF" w:rsidP="00A52042">
      <w:pPr>
        <w:spacing w:after="0" w:line="480" w:lineRule="auto"/>
        <w:rPr>
          <w:rFonts w:ascii="Times New Roman" w:hAnsi="Times New Roman" w:cs="Arial"/>
          <w:sz w:val="24"/>
          <w:szCs w:val="32"/>
        </w:rPr>
      </w:pPr>
    </w:p>
    <w:sectPr w:rsidR="00F670DF" w:rsidRPr="00D7377F" w:rsidSect="00850919">
      <w:headerReference w:type="default" r:id="rId1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4F" w:rsidRDefault="00392D4F">
    <w:pPr>
      <w:pStyle w:val="Header"/>
      <w:rPr>
        <w:rFonts w:ascii="Times New Roman" w:hAnsi="Times New Roman"/>
      </w:rPr>
    </w:pPr>
    <w:r>
      <w:rPr>
        <w:rFonts w:ascii="Times New Roman" w:hAnsi="Times New Roman"/>
      </w:rPr>
      <w:t>Integrating Literature Into the Curriculum -- Group Project</w:t>
    </w:r>
    <w:r w:rsidRPr="009A4FF8">
      <w:t xml:space="preserve"> </w:t>
    </w:r>
    <w:r>
      <w:tab/>
    </w:r>
    <w:fldSimple w:instr=" PAGE  \* MERGEFORMAT ">
      <w:r w:rsidR="001D2E63">
        <w:rPr>
          <w:noProof/>
        </w:rPr>
        <w:t>5</w:t>
      </w:r>
    </w:fldSimple>
    <w:r>
      <w:t>/</w:t>
    </w:r>
    <w:fldSimple w:instr=" NUMPAGES  \* MERGEFORMAT ">
      <w:r w:rsidR="001D2E63">
        <w:rPr>
          <w:noProof/>
        </w:rPr>
        <w:t>17</w:t>
      </w:r>
    </w:fldSimple>
  </w:p>
  <w:p w:rsidR="00392D4F" w:rsidRPr="00BB793B" w:rsidRDefault="00392D4F">
    <w:pPr>
      <w:pStyle w:val="Header"/>
      <w:rPr>
        <w:rFonts w:ascii="Times New Roman" w:hAnsi="Times New Roman"/>
      </w:rPr>
    </w:pPr>
    <w:r w:rsidRPr="00BB793B">
      <w:rPr>
        <w:rFonts w:ascii="Times New Roman" w:hAnsi="Times New Roman"/>
      </w:rPr>
      <w:t>SLM504</w:t>
    </w:r>
  </w:p>
  <w:p w:rsidR="00392D4F" w:rsidRPr="00BB793B" w:rsidRDefault="00392D4F">
    <w:pPr>
      <w:pStyle w:val="Header"/>
      <w:rPr>
        <w:rFonts w:ascii="Times New Roman" w:hAnsi="Times New Roman"/>
      </w:rPr>
    </w:pPr>
    <w:r w:rsidRPr="00BB793B">
      <w:rPr>
        <w:rFonts w:ascii="Times New Roman" w:hAnsi="Times New Roman"/>
      </w:rPr>
      <w:t>Summer 2012</w:t>
    </w:r>
  </w:p>
  <w:p w:rsidR="00392D4F" w:rsidRDefault="00392D4F">
    <w:pPr>
      <w:pStyle w:val="Header"/>
      <w:rPr>
        <w:rFonts w:ascii="Times New Roman" w:hAnsi="Times New Roman"/>
      </w:rPr>
    </w:pPr>
    <w:r w:rsidRPr="00BB793B">
      <w:rPr>
        <w:rFonts w:ascii="Times New Roman" w:hAnsi="Times New Roman"/>
      </w:rPr>
      <w:t>Dell/Parsons/Soldavini/Ware</w:t>
    </w:r>
  </w:p>
  <w:p w:rsidR="00392D4F" w:rsidRPr="00BB793B" w:rsidRDefault="00392D4F">
    <w:pPr>
      <w:pStyle w:val="Header"/>
      <w:rPr>
        <w:rFonts w:ascii="Times New Roman" w:hAnsi="Times New Roman"/>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D9C"/>
    <w:multiLevelType w:val="hybridMultilevel"/>
    <w:tmpl w:val="4C2E1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F6B39"/>
    <w:multiLevelType w:val="hybridMultilevel"/>
    <w:tmpl w:val="3F449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16012"/>
    <w:multiLevelType w:val="hybridMultilevel"/>
    <w:tmpl w:val="CDA268B6"/>
    <w:lvl w:ilvl="0" w:tplc="A9DAB418">
      <w:start w:val="1"/>
      <w:numFmt w:val="bullet"/>
      <w:lvlText w:val=""/>
      <w:lvlJc w:val="left"/>
      <w:pPr>
        <w:tabs>
          <w:tab w:val="num" w:pos="720"/>
        </w:tabs>
        <w:ind w:left="720" w:hanging="360"/>
      </w:pPr>
      <w:rPr>
        <w:rFonts w:ascii="Wingdings" w:hAnsi="Wingdings" w:hint="default"/>
      </w:rPr>
    </w:lvl>
    <w:lvl w:ilvl="1" w:tplc="A9546FA8" w:tentative="1">
      <w:start w:val="1"/>
      <w:numFmt w:val="bullet"/>
      <w:lvlText w:val=""/>
      <w:lvlJc w:val="left"/>
      <w:pPr>
        <w:tabs>
          <w:tab w:val="num" w:pos="1440"/>
        </w:tabs>
        <w:ind w:left="1440" w:hanging="360"/>
      </w:pPr>
      <w:rPr>
        <w:rFonts w:ascii="Wingdings" w:hAnsi="Wingdings" w:hint="default"/>
      </w:rPr>
    </w:lvl>
    <w:lvl w:ilvl="2" w:tplc="13ACED8A" w:tentative="1">
      <w:start w:val="1"/>
      <w:numFmt w:val="bullet"/>
      <w:lvlText w:val=""/>
      <w:lvlJc w:val="left"/>
      <w:pPr>
        <w:tabs>
          <w:tab w:val="num" w:pos="2160"/>
        </w:tabs>
        <w:ind w:left="2160" w:hanging="360"/>
      </w:pPr>
      <w:rPr>
        <w:rFonts w:ascii="Wingdings" w:hAnsi="Wingdings" w:hint="default"/>
      </w:rPr>
    </w:lvl>
    <w:lvl w:ilvl="3" w:tplc="6A523ABA" w:tentative="1">
      <w:start w:val="1"/>
      <w:numFmt w:val="bullet"/>
      <w:lvlText w:val=""/>
      <w:lvlJc w:val="left"/>
      <w:pPr>
        <w:tabs>
          <w:tab w:val="num" w:pos="2880"/>
        </w:tabs>
        <w:ind w:left="2880" w:hanging="360"/>
      </w:pPr>
      <w:rPr>
        <w:rFonts w:ascii="Wingdings" w:hAnsi="Wingdings" w:hint="default"/>
      </w:rPr>
    </w:lvl>
    <w:lvl w:ilvl="4" w:tplc="455656CE" w:tentative="1">
      <w:start w:val="1"/>
      <w:numFmt w:val="bullet"/>
      <w:lvlText w:val=""/>
      <w:lvlJc w:val="left"/>
      <w:pPr>
        <w:tabs>
          <w:tab w:val="num" w:pos="3600"/>
        </w:tabs>
        <w:ind w:left="3600" w:hanging="360"/>
      </w:pPr>
      <w:rPr>
        <w:rFonts w:ascii="Wingdings" w:hAnsi="Wingdings" w:hint="default"/>
      </w:rPr>
    </w:lvl>
    <w:lvl w:ilvl="5" w:tplc="96B41CA8" w:tentative="1">
      <w:start w:val="1"/>
      <w:numFmt w:val="bullet"/>
      <w:lvlText w:val=""/>
      <w:lvlJc w:val="left"/>
      <w:pPr>
        <w:tabs>
          <w:tab w:val="num" w:pos="4320"/>
        </w:tabs>
        <w:ind w:left="4320" w:hanging="360"/>
      </w:pPr>
      <w:rPr>
        <w:rFonts w:ascii="Wingdings" w:hAnsi="Wingdings" w:hint="default"/>
      </w:rPr>
    </w:lvl>
    <w:lvl w:ilvl="6" w:tplc="B1F0E51C" w:tentative="1">
      <w:start w:val="1"/>
      <w:numFmt w:val="bullet"/>
      <w:lvlText w:val=""/>
      <w:lvlJc w:val="left"/>
      <w:pPr>
        <w:tabs>
          <w:tab w:val="num" w:pos="5040"/>
        </w:tabs>
        <w:ind w:left="5040" w:hanging="360"/>
      </w:pPr>
      <w:rPr>
        <w:rFonts w:ascii="Wingdings" w:hAnsi="Wingdings" w:hint="default"/>
      </w:rPr>
    </w:lvl>
    <w:lvl w:ilvl="7" w:tplc="FB22E71E" w:tentative="1">
      <w:start w:val="1"/>
      <w:numFmt w:val="bullet"/>
      <w:lvlText w:val=""/>
      <w:lvlJc w:val="left"/>
      <w:pPr>
        <w:tabs>
          <w:tab w:val="num" w:pos="5760"/>
        </w:tabs>
        <w:ind w:left="5760" w:hanging="360"/>
      </w:pPr>
      <w:rPr>
        <w:rFonts w:ascii="Wingdings" w:hAnsi="Wingdings" w:hint="default"/>
      </w:rPr>
    </w:lvl>
    <w:lvl w:ilvl="8" w:tplc="166A1F42" w:tentative="1">
      <w:start w:val="1"/>
      <w:numFmt w:val="bullet"/>
      <w:lvlText w:val=""/>
      <w:lvlJc w:val="left"/>
      <w:pPr>
        <w:tabs>
          <w:tab w:val="num" w:pos="6480"/>
        </w:tabs>
        <w:ind w:left="6480" w:hanging="360"/>
      </w:pPr>
      <w:rPr>
        <w:rFonts w:ascii="Wingdings" w:hAnsi="Wingdings" w:hint="default"/>
      </w:rPr>
    </w:lvl>
  </w:abstractNum>
  <w:abstractNum w:abstractNumId="3">
    <w:nsid w:val="23AA6774"/>
    <w:multiLevelType w:val="multilevel"/>
    <w:tmpl w:val="3EC6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0B34FC"/>
    <w:multiLevelType w:val="hybridMultilevel"/>
    <w:tmpl w:val="AB5A17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5F85AEF"/>
    <w:multiLevelType w:val="multilevel"/>
    <w:tmpl w:val="82CA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54DE4"/>
    <w:multiLevelType w:val="hybridMultilevel"/>
    <w:tmpl w:val="6ED0C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num>
  <w:num w:numId="3">
    <w:abstractNumId w:val="3"/>
    <w:lvlOverride w:ilvl="0">
      <w:startOverride w:val="2"/>
    </w:lvlOverride>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2050"/>
  </w:hdrShapeDefaults>
  <w:compat/>
  <w:rsids>
    <w:rsidRoot w:val="00F670DF"/>
    <w:rsid w:val="000033AE"/>
    <w:rsid w:val="000E43EE"/>
    <w:rsid w:val="00111A87"/>
    <w:rsid w:val="0011210A"/>
    <w:rsid w:val="00130FA5"/>
    <w:rsid w:val="001A49CC"/>
    <w:rsid w:val="001B0ABE"/>
    <w:rsid w:val="001C7A1F"/>
    <w:rsid w:val="001D2E63"/>
    <w:rsid w:val="001E364A"/>
    <w:rsid w:val="00231523"/>
    <w:rsid w:val="0023557E"/>
    <w:rsid w:val="00277D44"/>
    <w:rsid w:val="003050C6"/>
    <w:rsid w:val="00377B84"/>
    <w:rsid w:val="00392D4F"/>
    <w:rsid w:val="003B343C"/>
    <w:rsid w:val="0054698A"/>
    <w:rsid w:val="00581D89"/>
    <w:rsid w:val="005A6380"/>
    <w:rsid w:val="00614EC6"/>
    <w:rsid w:val="0067107A"/>
    <w:rsid w:val="00674A2B"/>
    <w:rsid w:val="00675D3A"/>
    <w:rsid w:val="006A376E"/>
    <w:rsid w:val="00767EA3"/>
    <w:rsid w:val="0078537B"/>
    <w:rsid w:val="00800654"/>
    <w:rsid w:val="00850919"/>
    <w:rsid w:val="00872E48"/>
    <w:rsid w:val="008F2421"/>
    <w:rsid w:val="00970DD2"/>
    <w:rsid w:val="009A1394"/>
    <w:rsid w:val="009A4FF8"/>
    <w:rsid w:val="009F60BF"/>
    <w:rsid w:val="00A52042"/>
    <w:rsid w:val="00A9612C"/>
    <w:rsid w:val="00AB6BF7"/>
    <w:rsid w:val="00AC4FE4"/>
    <w:rsid w:val="00BB793B"/>
    <w:rsid w:val="00BD654A"/>
    <w:rsid w:val="00D1457E"/>
    <w:rsid w:val="00D7377F"/>
    <w:rsid w:val="00DB5B39"/>
    <w:rsid w:val="00DC61C8"/>
    <w:rsid w:val="00E02472"/>
    <w:rsid w:val="00E25A6B"/>
    <w:rsid w:val="00EB0D5D"/>
    <w:rsid w:val="00F30DB9"/>
    <w:rsid w:val="00F44C44"/>
    <w:rsid w:val="00F670DF"/>
    <w:rsid w:val="00FE3F8A"/>
    <w:rsid w:val="00FF67C1"/>
  </w:rsids>
  <m:mathPr>
    <m:mathFont m:val="Zapf Dingbat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72E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4698A"/>
    <w:rPr>
      <w:strike w:val="0"/>
      <w:dstrike w:val="0"/>
      <w:color w:val="8A5301"/>
      <w:u w:val="none"/>
      <w:effect w:val="none"/>
    </w:rPr>
  </w:style>
  <w:style w:type="character" w:styleId="Strong">
    <w:name w:val="Strong"/>
    <w:basedOn w:val="DefaultParagraphFont"/>
    <w:uiPriority w:val="22"/>
    <w:qFormat/>
    <w:rsid w:val="0054698A"/>
    <w:rPr>
      <w:b/>
      <w:bCs/>
      <w:i w:val="0"/>
      <w:iCs w:val="0"/>
    </w:rPr>
  </w:style>
  <w:style w:type="character" w:customStyle="1" w:styleId="indicatorvalue">
    <w:name w:val="indicatorvalue"/>
    <w:basedOn w:val="DefaultParagraphFont"/>
    <w:rsid w:val="0054698A"/>
  </w:style>
  <w:style w:type="character" w:customStyle="1" w:styleId="unbold1">
    <w:name w:val="unbold1"/>
    <w:basedOn w:val="DefaultParagraphFont"/>
    <w:rsid w:val="0054698A"/>
    <w:rPr>
      <w:b w:val="0"/>
      <w:bCs w:val="0"/>
    </w:rPr>
  </w:style>
  <w:style w:type="paragraph" w:styleId="ListParagraph">
    <w:name w:val="List Paragraph"/>
    <w:basedOn w:val="Normal"/>
    <w:uiPriority w:val="34"/>
    <w:qFormat/>
    <w:rsid w:val="0054698A"/>
    <w:pPr>
      <w:ind w:left="720"/>
      <w:contextualSpacing/>
    </w:pPr>
  </w:style>
  <w:style w:type="paragraph" w:styleId="Header">
    <w:name w:val="header"/>
    <w:basedOn w:val="Normal"/>
    <w:link w:val="HeaderChar"/>
    <w:rsid w:val="005A6380"/>
    <w:pPr>
      <w:tabs>
        <w:tab w:val="center" w:pos="4320"/>
        <w:tab w:val="right" w:pos="8640"/>
      </w:tabs>
      <w:spacing w:after="0" w:line="240" w:lineRule="auto"/>
    </w:pPr>
  </w:style>
  <w:style w:type="character" w:customStyle="1" w:styleId="HeaderChar">
    <w:name w:val="Header Char"/>
    <w:basedOn w:val="DefaultParagraphFont"/>
    <w:link w:val="Header"/>
    <w:rsid w:val="005A6380"/>
  </w:style>
  <w:style w:type="paragraph" w:styleId="Footer">
    <w:name w:val="footer"/>
    <w:basedOn w:val="Normal"/>
    <w:link w:val="FooterChar"/>
    <w:rsid w:val="005A6380"/>
    <w:pPr>
      <w:tabs>
        <w:tab w:val="center" w:pos="4320"/>
        <w:tab w:val="right" w:pos="8640"/>
      </w:tabs>
      <w:spacing w:after="0" w:line="240" w:lineRule="auto"/>
    </w:pPr>
  </w:style>
  <w:style w:type="character" w:customStyle="1" w:styleId="FooterChar">
    <w:name w:val="Footer Char"/>
    <w:basedOn w:val="DefaultParagraphFont"/>
    <w:link w:val="Footer"/>
    <w:rsid w:val="005A6380"/>
  </w:style>
  <w:style w:type="character" w:customStyle="1" w:styleId="apple-converted-space">
    <w:name w:val="apple-converted-space"/>
    <w:basedOn w:val="DefaultParagraphFont"/>
    <w:rsid w:val="001C7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98A"/>
    <w:rPr>
      <w:strike w:val="0"/>
      <w:dstrike w:val="0"/>
      <w:color w:val="8A5301"/>
      <w:u w:val="none"/>
      <w:effect w:val="none"/>
    </w:rPr>
  </w:style>
  <w:style w:type="character" w:styleId="Strong">
    <w:name w:val="Strong"/>
    <w:basedOn w:val="DefaultParagraphFont"/>
    <w:uiPriority w:val="22"/>
    <w:qFormat/>
    <w:rsid w:val="0054698A"/>
    <w:rPr>
      <w:b/>
      <w:bCs/>
      <w:i w:val="0"/>
      <w:iCs w:val="0"/>
    </w:rPr>
  </w:style>
  <w:style w:type="character" w:customStyle="1" w:styleId="indicatorvalue">
    <w:name w:val="indicatorvalue"/>
    <w:basedOn w:val="DefaultParagraphFont"/>
    <w:rsid w:val="0054698A"/>
  </w:style>
  <w:style w:type="character" w:customStyle="1" w:styleId="unbold1">
    <w:name w:val="unbold1"/>
    <w:basedOn w:val="DefaultParagraphFont"/>
    <w:rsid w:val="0054698A"/>
    <w:rPr>
      <w:b w:val="0"/>
      <w:bCs w:val="0"/>
    </w:rPr>
  </w:style>
  <w:style w:type="paragraph" w:styleId="ListParagraph">
    <w:name w:val="List Paragraph"/>
    <w:basedOn w:val="Normal"/>
    <w:uiPriority w:val="34"/>
    <w:qFormat/>
    <w:rsid w:val="0054698A"/>
    <w:pPr>
      <w:ind w:left="720"/>
      <w:contextualSpacing/>
    </w:pPr>
  </w:style>
</w:styles>
</file>

<file path=word/webSettings.xml><?xml version="1.0" encoding="utf-8"?>
<w:webSettings xmlns:r="http://schemas.openxmlformats.org/officeDocument/2006/relationships" xmlns:w="http://schemas.openxmlformats.org/wordprocessingml/2006/main">
  <w:divs>
    <w:div w:id="44452484">
      <w:bodyDiv w:val="1"/>
      <w:marLeft w:val="0"/>
      <w:marRight w:val="0"/>
      <w:marTop w:val="0"/>
      <w:marBottom w:val="0"/>
      <w:divBdr>
        <w:top w:val="none" w:sz="0" w:space="0" w:color="auto"/>
        <w:left w:val="none" w:sz="0" w:space="0" w:color="auto"/>
        <w:bottom w:val="none" w:sz="0" w:space="0" w:color="auto"/>
        <w:right w:val="none" w:sz="0" w:space="0" w:color="auto"/>
      </w:divBdr>
    </w:div>
    <w:div w:id="173881130">
      <w:bodyDiv w:val="1"/>
      <w:marLeft w:val="0"/>
      <w:marRight w:val="0"/>
      <w:marTop w:val="0"/>
      <w:marBottom w:val="0"/>
      <w:divBdr>
        <w:top w:val="none" w:sz="0" w:space="0" w:color="auto"/>
        <w:left w:val="none" w:sz="0" w:space="0" w:color="auto"/>
        <w:bottom w:val="none" w:sz="0" w:space="0" w:color="auto"/>
        <w:right w:val="none" w:sz="0" w:space="0" w:color="auto"/>
      </w:divBdr>
    </w:div>
    <w:div w:id="207231560">
      <w:bodyDiv w:val="1"/>
      <w:marLeft w:val="0"/>
      <w:marRight w:val="0"/>
      <w:marTop w:val="0"/>
      <w:marBottom w:val="0"/>
      <w:divBdr>
        <w:top w:val="none" w:sz="0" w:space="0" w:color="auto"/>
        <w:left w:val="none" w:sz="0" w:space="0" w:color="auto"/>
        <w:bottom w:val="none" w:sz="0" w:space="0" w:color="auto"/>
        <w:right w:val="none" w:sz="0" w:space="0" w:color="auto"/>
      </w:divBdr>
      <w:divsChild>
        <w:div w:id="977223778">
          <w:marLeft w:val="720"/>
          <w:marRight w:val="0"/>
          <w:marTop w:val="0"/>
          <w:marBottom w:val="0"/>
          <w:divBdr>
            <w:top w:val="none" w:sz="0" w:space="0" w:color="auto"/>
            <w:left w:val="none" w:sz="0" w:space="0" w:color="auto"/>
            <w:bottom w:val="none" w:sz="0" w:space="0" w:color="auto"/>
            <w:right w:val="none" w:sz="0" w:space="0" w:color="auto"/>
          </w:divBdr>
        </w:div>
        <w:div w:id="104203901">
          <w:marLeft w:val="720"/>
          <w:marRight w:val="0"/>
          <w:marTop w:val="0"/>
          <w:marBottom w:val="0"/>
          <w:divBdr>
            <w:top w:val="none" w:sz="0" w:space="0" w:color="auto"/>
            <w:left w:val="none" w:sz="0" w:space="0" w:color="auto"/>
            <w:bottom w:val="none" w:sz="0" w:space="0" w:color="auto"/>
            <w:right w:val="none" w:sz="0" w:space="0" w:color="auto"/>
          </w:divBdr>
        </w:div>
        <w:div w:id="70349289">
          <w:marLeft w:val="720"/>
          <w:marRight w:val="0"/>
          <w:marTop w:val="0"/>
          <w:marBottom w:val="0"/>
          <w:divBdr>
            <w:top w:val="none" w:sz="0" w:space="0" w:color="auto"/>
            <w:left w:val="none" w:sz="0" w:space="0" w:color="auto"/>
            <w:bottom w:val="none" w:sz="0" w:space="0" w:color="auto"/>
            <w:right w:val="none" w:sz="0" w:space="0" w:color="auto"/>
          </w:divBdr>
        </w:div>
        <w:div w:id="689453039">
          <w:marLeft w:val="720"/>
          <w:marRight w:val="0"/>
          <w:marTop w:val="0"/>
          <w:marBottom w:val="0"/>
          <w:divBdr>
            <w:top w:val="none" w:sz="0" w:space="0" w:color="auto"/>
            <w:left w:val="none" w:sz="0" w:space="0" w:color="auto"/>
            <w:bottom w:val="none" w:sz="0" w:space="0" w:color="auto"/>
            <w:right w:val="none" w:sz="0" w:space="0" w:color="auto"/>
          </w:divBdr>
        </w:div>
        <w:div w:id="1390768279">
          <w:marLeft w:val="720"/>
          <w:marRight w:val="0"/>
          <w:marTop w:val="0"/>
          <w:marBottom w:val="0"/>
          <w:divBdr>
            <w:top w:val="none" w:sz="0" w:space="0" w:color="auto"/>
            <w:left w:val="none" w:sz="0" w:space="0" w:color="auto"/>
            <w:bottom w:val="none" w:sz="0" w:space="0" w:color="auto"/>
            <w:right w:val="none" w:sz="0" w:space="0" w:color="auto"/>
          </w:divBdr>
        </w:div>
        <w:div w:id="1861041369">
          <w:marLeft w:val="720"/>
          <w:marRight w:val="0"/>
          <w:marTop w:val="0"/>
          <w:marBottom w:val="0"/>
          <w:divBdr>
            <w:top w:val="none" w:sz="0" w:space="0" w:color="auto"/>
            <w:left w:val="none" w:sz="0" w:space="0" w:color="auto"/>
            <w:bottom w:val="none" w:sz="0" w:space="0" w:color="auto"/>
            <w:right w:val="none" w:sz="0" w:space="0" w:color="auto"/>
          </w:divBdr>
        </w:div>
        <w:div w:id="1814643042">
          <w:marLeft w:val="720"/>
          <w:marRight w:val="0"/>
          <w:marTop w:val="0"/>
          <w:marBottom w:val="0"/>
          <w:divBdr>
            <w:top w:val="none" w:sz="0" w:space="0" w:color="auto"/>
            <w:left w:val="none" w:sz="0" w:space="0" w:color="auto"/>
            <w:bottom w:val="none" w:sz="0" w:space="0" w:color="auto"/>
            <w:right w:val="none" w:sz="0" w:space="0" w:color="auto"/>
          </w:divBdr>
        </w:div>
        <w:div w:id="1702391728">
          <w:marLeft w:val="720"/>
          <w:marRight w:val="0"/>
          <w:marTop w:val="0"/>
          <w:marBottom w:val="0"/>
          <w:divBdr>
            <w:top w:val="none" w:sz="0" w:space="0" w:color="auto"/>
            <w:left w:val="none" w:sz="0" w:space="0" w:color="auto"/>
            <w:bottom w:val="none" w:sz="0" w:space="0" w:color="auto"/>
            <w:right w:val="none" w:sz="0" w:space="0" w:color="auto"/>
          </w:divBdr>
        </w:div>
        <w:div w:id="1400208627">
          <w:marLeft w:val="720"/>
          <w:marRight w:val="0"/>
          <w:marTop w:val="0"/>
          <w:marBottom w:val="0"/>
          <w:divBdr>
            <w:top w:val="none" w:sz="0" w:space="0" w:color="auto"/>
            <w:left w:val="none" w:sz="0" w:space="0" w:color="auto"/>
            <w:bottom w:val="none" w:sz="0" w:space="0" w:color="auto"/>
            <w:right w:val="none" w:sz="0" w:space="0" w:color="auto"/>
          </w:divBdr>
        </w:div>
        <w:div w:id="420955846">
          <w:marLeft w:val="720"/>
          <w:marRight w:val="0"/>
          <w:marTop w:val="0"/>
          <w:marBottom w:val="0"/>
          <w:divBdr>
            <w:top w:val="none" w:sz="0" w:space="0" w:color="auto"/>
            <w:left w:val="none" w:sz="0" w:space="0" w:color="auto"/>
            <w:bottom w:val="none" w:sz="0" w:space="0" w:color="auto"/>
            <w:right w:val="none" w:sz="0" w:space="0" w:color="auto"/>
          </w:divBdr>
        </w:div>
        <w:div w:id="759520288">
          <w:marLeft w:val="720"/>
          <w:marRight w:val="0"/>
          <w:marTop w:val="0"/>
          <w:marBottom w:val="0"/>
          <w:divBdr>
            <w:top w:val="none" w:sz="0" w:space="0" w:color="auto"/>
            <w:left w:val="none" w:sz="0" w:space="0" w:color="auto"/>
            <w:bottom w:val="none" w:sz="0" w:space="0" w:color="auto"/>
            <w:right w:val="none" w:sz="0" w:space="0" w:color="auto"/>
          </w:divBdr>
        </w:div>
        <w:div w:id="1443299722">
          <w:marLeft w:val="720"/>
          <w:marRight w:val="0"/>
          <w:marTop w:val="0"/>
          <w:marBottom w:val="0"/>
          <w:divBdr>
            <w:top w:val="none" w:sz="0" w:space="0" w:color="auto"/>
            <w:left w:val="none" w:sz="0" w:space="0" w:color="auto"/>
            <w:bottom w:val="none" w:sz="0" w:space="0" w:color="auto"/>
            <w:right w:val="none" w:sz="0" w:space="0" w:color="auto"/>
          </w:divBdr>
        </w:div>
      </w:divsChild>
    </w:div>
    <w:div w:id="258106071">
      <w:bodyDiv w:val="1"/>
      <w:marLeft w:val="0"/>
      <w:marRight w:val="0"/>
      <w:marTop w:val="0"/>
      <w:marBottom w:val="0"/>
      <w:divBdr>
        <w:top w:val="none" w:sz="0" w:space="0" w:color="auto"/>
        <w:left w:val="none" w:sz="0" w:space="0" w:color="auto"/>
        <w:bottom w:val="none" w:sz="0" w:space="0" w:color="auto"/>
        <w:right w:val="none" w:sz="0" w:space="0" w:color="auto"/>
      </w:divBdr>
    </w:div>
    <w:div w:id="419645356">
      <w:bodyDiv w:val="1"/>
      <w:marLeft w:val="0"/>
      <w:marRight w:val="0"/>
      <w:marTop w:val="0"/>
      <w:marBottom w:val="0"/>
      <w:divBdr>
        <w:top w:val="none" w:sz="0" w:space="0" w:color="auto"/>
        <w:left w:val="none" w:sz="0" w:space="0" w:color="auto"/>
        <w:bottom w:val="none" w:sz="0" w:space="0" w:color="auto"/>
        <w:right w:val="none" w:sz="0" w:space="0" w:color="auto"/>
      </w:divBdr>
      <w:divsChild>
        <w:div w:id="595596273">
          <w:marLeft w:val="720"/>
          <w:marRight w:val="0"/>
          <w:marTop w:val="0"/>
          <w:marBottom w:val="0"/>
          <w:divBdr>
            <w:top w:val="none" w:sz="0" w:space="0" w:color="auto"/>
            <w:left w:val="none" w:sz="0" w:space="0" w:color="auto"/>
            <w:bottom w:val="none" w:sz="0" w:space="0" w:color="auto"/>
            <w:right w:val="none" w:sz="0" w:space="0" w:color="auto"/>
          </w:divBdr>
        </w:div>
        <w:div w:id="506872390">
          <w:marLeft w:val="720"/>
          <w:marRight w:val="0"/>
          <w:marTop w:val="0"/>
          <w:marBottom w:val="0"/>
          <w:divBdr>
            <w:top w:val="none" w:sz="0" w:space="0" w:color="auto"/>
            <w:left w:val="none" w:sz="0" w:space="0" w:color="auto"/>
            <w:bottom w:val="none" w:sz="0" w:space="0" w:color="auto"/>
            <w:right w:val="none" w:sz="0" w:space="0" w:color="auto"/>
          </w:divBdr>
        </w:div>
        <w:div w:id="355278212">
          <w:marLeft w:val="720"/>
          <w:marRight w:val="0"/>
          <w:marTop w:val="0"/>
          <w:marBottom w:val="0"/>
          <w:divBdr>
            <w:top w:val="none" w:sz="0" w:space="0" w:color="auto"/>
            <w:left w:val="none" w:sz="0" w:space="0" w:color="auto"/>
            <w:bottom w:val="none" w:sz="0" w:space="0" w:color="auto"/>
            <w:right w:val="none" w:sz="0" w:space="0" w:color="auto"/>
          </w:divBdr>
        </w:div>
        <w:div w:id="1632515164">
          <w:marLeft w:val="720"/>
          <w:marRight w:val="0"/>
          <w:marTop w:val="0"/>
          <w:marBottom w:val="0"/>
          <w:divBdr>
            <w:top w:val="none" w:sz="0" w:space="0" w:color="auto"/>
            <w:left w:val="none" w:sz="0" w:space="0" w:color="auto"/>
            <w:bottom w:val="none" w:sz="0" w:space="0" w:color="auto"/>
            <w:right w:val="none" w:sz="0" w:space="0" w:color="auto"/>
          </w:divBdr>
        </w:div>
        <w:div w:id="901015004">
          <w:marLeft w:val="720"/>
          <w:marRight w:val="0"/>
          <w:marTop w:val="0"/>
          <w:marBottom w:val="0"/>
          <w:divBdr>
            <w:top w:val="none" w:sz="0" w:space="0" w:color="auto"/>
            <w:left w:val="none" w:sz="0" w:space="0" w:color="auto"/>
            <w:bottom w:val="none" w:sz="0" w:space="0" w:color="auto"/>
            <w:right w:val="none" w:sz="0" w:space="0" w:color="auto"/>
          </w:divBdr>
        </w:div>
        <w:div w:id="1402094050">
          <w:marLeft w:val="720"/>
          <w:marRight w:val="0"/>
          <w:marTop w:val="0"/>
          <w:marBottom w:val="0"/>
          <w:divBdr>
            <w:top w:val="none" w:sz="0" w:space="0" w:color="auto"/>
            <w:left w:val="none" w:sz="0" w:space="0" w:color="auto"/>
            <w:bottom w:val="none" w:sz="0" w:space="0" w:color="auto"/>
            <w:right w:val="none" w:sz="0" w:space="0" w:color="auto"/>
          </w:divBdr>
        </w:div>
        <w:div w:id="502427959">
          <w:marLeft w:val="720"/>
          <w:marRight w:val="0"/>
          <w:marTop w:val="0"/>
          <w:marBottom w:val="0"/>
          <w:divBdr>
            <w:top w:val="none" w:sz="0" w:space="0" w:color="auto"/>
            <w:left w:val="none" w:sz="0" w:space="0" w:color="auto"/>
            <w:bottom w:val="none" w:sz="0" w:space="0" w:color="auto"/>
            <w:right w:val="none" w:sz="0" w:space="0" w:color="auto"/>
          </w:divBdr>
        </w:div>
        <w:div w:id="2008437318">
          <w:marLeft w:val="720"/>
          <w:marRight w:val="0"/>
          <w:marTop w:val="0"/>
          <w:marBottom w:val="0"/>
          <w:divBdr>
            <w:top w:val="none" w:sz="0" w:space="0" w:color="auto"/>
            <w:left w:val="none" w:sz="0" w:space="0" w:color="auto"/>
            <w:bottom w:val="none" w:sz="0" w:space="0" w:color="auto"/>
            <w:right w:val="none" w:sz="0" w:space="0" w:color="auto"/>
          </w:divBdr>
        </w:div>
        <w:div w:id="1458405015">
          <w:marLeft w:val="720"/>
          <w:marRight w:val="0"/>
          <w:marTop w:val="0"/>
          <w:marBottom w:val="0"/>
          <w:divBdr>
            <w:top w:val="none" w:sz="0" w:space="0" w:color="auto"/>
            <w:left w:val="none" w:sz="0" w:space="0" w:color="auto"/>
            <w:bottom w:val="none" w:sz="0" w:space="0" w:color="auto"/>
            <w:right w:val="none" w:sz="0" w:space="0" w:color="auto"/>
          </w:divBdr>
        </w:div>
      </w:divsChild>
    </w:div>
    <w:div w:id="475340411">
      <w:bodyDiv w:val="1"/>
      <w:marLeft w:val="0"/>
      <w:marRight w:val="0"/>
      <w:marTop w:val="0"/>
      <w:marBottom w:val="0"/>
      <w:divBdr>
        <w:top w:val="none" w:sz="0" w:space="0" w:color="auto"/>
        <w:left w:val="none" w:sz="0" w:space="0" w:color="auto"/>
        <w:bottom w:val="none" w:sz="0" w:space="0" w:color="auto"/>
        <w:right w:val="none" w:sz="0" w:space="0" w:color="auto"/>
      </w:divBdr>
    </w:div>
    <w:div w:id="805969508">
      <w:bodyDiv w:val="1"/>
      <w:marLeft w:val="0"/>
      <w:marRight w:val="0"/>
      <w:marTop w:val="0"/>
      <w:marBottom w:val="0"/>
      <w:divBdr>
        <w:top w:val="none" w:sz="0" w:space="0" w:color="auto"/>
        <w:left w:val="none" w:sz="0" w:space="0" w:color="auto"/>
        <w:bottom w:val="none" w:sz="0" w:space="0" w:color="auto"/>
        <w:right w:val="none" w:sz="0" w:space="0" w:color="auto"/>
      </w:divBdr>
      <w:divsChild>
        <w:div w:id="1300384037">
          <w:marLeft w:val="0"/>
          <w:marRight w:val="0"/>
          <w:marTop w:val="0"/>
          <w:marBottom w:val="0"/>
          <w:divBdr>
            <w:top w:val="none" w:sz="0" w:space="0" w:color="auto"/>
            <w:left w:val="none" w:sz="0" w:space="0" w:color="auto"/>
            <w:bottom w:val="none" w:sz="0" w:space="0" w:color="auto"/>
            <w:right w:val="none" w:sz="0" w:space="0" w:color="auto"/>
          </w:divBdr>
          <w:divsChild>
            <w:div w:id="1067343904">
              <w:marLeft w:val="0"/>
              <w:marRight w:val="0"/>
              <w:marTop w:val="0"/>
              <w:marBottom w:val="0"/>
              <w:divBdr>
                <w:top w:val="none" w:sz="0" w:space="0" w:color="auto"/>
                <w:left w:val="none" w:sz="0" w:space="0" w:color="auto"/>
                <w:bottom w:val="none" w:sz="0" w:space="0" w:color="auto"/>
                <w:right w:val="none" w:sz="0" w:space="0" w:color="auto"/>
              </w:divBdr>
              <w:divsChild>
                <w:div w:id="1574780894">
                  <w:marLeft w:val="0"/>
                  <w:marRight w:val="0"/>
                  <w:marTop w:val="0"/>
                  <w:marBottom w:val="0"/>
                  <w:divBdr>
                    <w:top w:val="none" w:sz="0" w:space="0" w:color="auto"/>
                    <w:left w:val="none" w:sz="0" w:space="0" w:color="auto"/>
                    <w:bottom w:val="none" w:sz="0" w:space="0" w:color="auto"/>
                    <w:right w:val="none" w:sz="0" w:space="0" w:color="auto"/>
                  </w:divBdr>
                  <w:divsChild>
                    <w:div w:id="758911220">
                      <w:marLeft w:val="0"/>
                      <w:marRight w:val="0"/>
                      <w:marTop w:val="0"/>
                      <w:marBottom w:val="0"/>
                      <w:divBdr>
                        <w:top w:val="none" w:sz="0" w:space="0" w:color="auto"/>
                        <w:left w:val="single" w:sz="6" w:space="8" w:color="EEEEEE"/>
                        <w:bottom w:val="none" w:sz="0" w:space="0" w:color="auto"/>
                        <w:right w:val="single" w:sz="6" w:space="8" w:color="CCCCCC"/>
                      </w:divBdr>
                      <w:divsChild>
                        <w:div w:id="1532841153">
                          <w:marLeft w:val="0"/>
                          <w:marRight w:val="0"/>
                          <w:marTop w:val="0"/>
                          <w:marBottom w:val="0"/>
                          <w:divBdr>
                            <w:top w:val="none" w:sz="0" w:space="0" w:color="auto"/>
                            <w:left w:val="none" w:sz="0" w:space="0" w:color="auto"/>
                            <w:bottom w:val="none" w:sz="0" w:space="0" w:color="auto"/>
                            <w:right w:val="none" w:sz="0" w:space="0" w:color="auto"/>
                          </w:divBdr>
                          <w:divsChild>
                            <w:div w:id="804935201">
                              <w:marLeft w:val="0"/>
                              <w:marRight w:val="75"/>
                              <w:marTop w:val="0"/>
                              <w:marBottom w:val="0"/>
                              <w:divBdr>
                                <w:top w:val="none" w:sz="0" w:space="0" w:color="auto"/>
                                <w:left w:val="none" w:sz="0" w:space="0" w:color="auto"/>
                                <w:bottom w:val="none" w:sz="0" w:space="0" w:color="auto"/>
                                <w:right w:val="none" w:sz="0" w:space="0" w:color="auto"/>
                              </w:divBdr>
                              <w:divsChild>
                                <w:div w:id="328560816">
                                  <w:marLeft w:val="0"/>
                                  <w:marRight w:val="0"/>
                                  <w:marTop w:val="0"/>
                                  <w:marBottom w:val="0"/>
                                  <w:divBdr>
                                    <w:top w:val="none" w:sz="0" w:space="0" w:color="auto"/>
                                    <w:left w:val="single" w:sz="6" w:space="8" w:color="EEEEEE"/>
                                    <w:bottom w:val="single" w:sz="12" w:space="8" w:color="EEEEEE"/>
                                    <w:right w:val="single" w:sz="12" w:space="8" w:color="EEEEEE"/>
                                  </w:divBdr>
                                  <w:divsChild>
                                    <w:div w:id="233901194">
                                      <w:marLeft w:val="0"/>
                                      <w:marRight w:val="0"/>
                                      <w:marTop w:val="0"/>
                                      <w:marBottom w:val="0"/>
                                      <w:divBdr>
                                        <w:top w:val="none" w:sz="0" w:space="0" w:color="auto"/>
                                        <w:left w:val="none" w:sz="0" w:space="0" w:color="auto"/>
                                        <w:bottom w:val="none" w:sz="0" w:space="0" w:color="auto"/>
                                        <w:right w:val="none" w:sz="0" w:space="0" w:color="auto"/>
                                      </w:divBdr>
                                      <w:divsChild>
                                        <w:div w:id="1751416725">
                                          <w:marLeft w:val="0"/>
                                          <w:marRight w:val="0"/>
                                          <w:marTop w:val="0"/>
                                          <w:marBottom w:val="0"/>
                                          <w:divBdr>
                                            <w:top w:val="none" w:sz="0" w:space="0" w:color="auto"/>
                                            <w:left w:val="none" w:sz="0" w:space="0" w:color="auto"/>
                                            <w:bottom w:val="none" w:sz="0" w:space="0" w:color="auto"/>
                                            <w:right w:val="none" w:sz="0" w:space="0" w:color="auto"/>
                                          </w:divBdr>
                                          <w:divsChild>
                                            <w:div w:id="186019894">
                                              <w:marLeft w:val="0"/>
                                              <w:marRight w:val="0"/>
                                              <w:marTop w:val="0"/>
                                              <w:marBottom w:val="0"/>
                                              <w:divBdr>
                                                <w:top w:val="none" w:sz="0" w:space="0" w:color="auto"/>
                                                <w:left w:val="none" w:sz="0" w:space="0" w:color="auto"/>
                                                <w:bottom w:val="none" w:sz="0" w:space="0" w:color="auto"/>
                                                <w:right w:val="none" w:sz="0" w:space="0" w:color="auto"/>
                                              </w:divBdr>
                                            </w:div>
                                          </w:divsChild>
                                        </w:div>
                                        <w:div w:id="456339329">
                                          <w:marLeft w:val="0"/>
                                          <w:marRight w:val="0"/>
                                          <w:marTop w:val="0"/>
                                          <w:marBottom w:val="0"/>
                                          <w:divBdr>
                                            <w:top w:val="none" w:sz="0" w:space="0" w:color="auto"/>
                                            <w:left w:val="none" w:sz="0" w:space="0" w:color="auto"/>
                                            <w:bottom w:val="none" w:sz="0" w:space="0" w:color="auto"/>
                                            <w:right w:val="none" w:sz="0" w:space="0" w:color="auto"/>
                                          </w:divBdr>
                                          <w:divsChild>
                                            <w:div w:id="17678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198561">
      <w:bodyDiv w:val="1"/>
      <w:marLeft w:val="0"/>
      <w:marRight w:val="0"/>
      <w:marTop w:val="0"/>
      <w:marBottom w:val="0"/>
      <w:divBdr>
        <w:top w:val="none" w:sz="0" w:space="0" w:color="auto"/>
        <w:left w:val="none" w:sz="0" w:space="0" w:color="auto"/>
        <w:bottom w:val="none" w:sz="0" w:space="0" w:color="auto"/>
        <w:right w:val="none" w:sz="0" w:space="0" w:color="auto"/>
      </w:divBdr>
    </w:div>
    <w:div w:id="1183128734">
      <w:bodyDiv w:val="1"/>
      <w:marLeft w:val="0"/>
      <w:marRight w:val="0"/>
      <w:marTop w:val="0"/>
      <w:marBottom w:val="0"/>
      <w:divBdr>
        <w:top w:val="none" w:sz="0" w:space="0" w:color="auto"/>
        <w:left w:val="none" w:sz="0" w:space="0" w:color="auto"/>
        <w:bottom w:val="none" w:sz="0" w:space="0" w:color="auto"/>
        <w:right w:val="none" w:sz="0" w:space="0" w:color="auto"/>
      </w:divBdr>
    </w:div>
    <w:div w:id="1297220152">
      <w:bodyDiv w:val="1"/>
      <w:marLeft w:val="0"/>
      <w:marRight w:val="0"/>
      <w:marTop w:val="0"/>
      <w:marBottom w:val="0"/>
      <w:divBdr>
        <w:top w:val="none" w:sz="0" w:space="0" w:color="auto"/>
        <w:left w:val="none" w:sz="0" w:space="0" w:color="auto"/>
        <w:bottom w:val="none" w:sz="0" w:space="0" w:color="auto"/>
        <w:right w:val="none" w:sz="0" w:space="0" w:color="auto"/>
      </w:divBdr>
      <w:divsChild>
        <w:div w:id="2113551246">
          <w:marLeft w:val="720"/>
          <w:marRight w:val="0"/>
          <w:marTop w:val="0"/>
          <w:marBottom w:val="0"/>
          <w:divBdr>
            <w:top w:val="none" w:sz="0" w:space="0" w:color="auto"/>
            <w:left w:val="none" w:sz="0" w:space="0" w:color="auto"/>
            <w:bottom w:val="none" w:sz="0" w:space="0" w:color="auto"/>
            <w:right w:val="none" w:sz="0" w:space="0" w:color="auto"/>
          </w:divBdr>
        </w:div>
        <w:div w:id="1533763500">
          <w:marLeft w:val="720"/>
          <w:marRight w:val="0"/>
          <w:marTop w:val="0"/>
          <w:marBottom w:val="0"/>
          <w:divBdr>
            <w:top w:val="none" w:sz="0" w:space="0" w:color="auto"/>
            <w:left w:val="none" w:sz="0" w:space="0" w:color="auto"/>
            <w:bottom w:val="none" w:sz="0" w:space="0" w:color="auto"/>
            <w:right w:val="none" w:sz="0" w:space="0" w:color="auto"/>
          </w:divBdr>
        </w:div>
        <w:div w:id="1659116467">
          <w:marLeft w:val="720"/>
          <w:marRight w:val="0"/>
          <w:marTop w:val="0"/>
          <w:marBottom w:val="0"/>
          <w:divBdr>
            <w:top w:val="none" w:sz="0" w:space="0" w:color="auto"/>
            <w:left w:val="none" w:sz="0" w:space="0" w:color="auto"/>
            <w:bottom w:val="none" w:sz="0" w:space="0" w:color="auto"/>
            <w:right w:val="none" w:sz="0" w:space="0" w:color="auto"/>
          </w:divBdr>
        </w:div>
        <w:div w:id="745110839">
          <w:marLeft w:val="720"/>
          <w:marRight w:val="0"/>
          <w:marTop w:val="0"/>
          <w:marBottom w:val="0"/>
          <w:divBdr>
            <w:top w:val="none" w:sz="0" w:space="0" w:color="auto"/>
            <w:left w:val="none" w:sz="0" w:space="0" w:color="auto"/>
            <w:bottom w:val="none" w:sz="0" w:space="0" w:color="auto"/>
            <w:right w:val="none" w:sz="0" w:space="0" w:color="auto"/>
          </w:divBdr>
        </w:div>
      </w:divsChild>
    </w:div>
    <w:div w:id="1600674653">
      <w:bodyDiv w:val="1"/>
      <w:marLeft w:val="0"/>
      <w:marRight w:val="0"/>
      <w:marTop w:val="0"/>
      <w:marBottom w:val="0"/>
      <w:divBdr>
        <w:top w:val="none" w:sz="0" w:space="0" w:color="auto"/>
        <w:left w:val="none" w:sz="0" w:space="0" w:color="auto"/>
        <w:bottom w:val="none" w:sz="0" w:space="0" w:color="auto"/>
        <w:right w:val="none" w:sz="0" w:space="0" w:color="auto"/>
      </w:divBdr>
    </w:div>
    <w:div w:id="1659453701">
      <w:bodyDiv w:val="1"/>
      <w:marLeft w:val="0"/>
      <w:marRight w:val="0"/>
      <w:marTop w:val="0"/>
      <w:marBottom w:val="0"/>
      <w:divBdr>
        <w:top w:val="none" w:sz="0" w:space="0" w:color="auto"/>
        <w:left w:val="none" w:sz="0" w:space="0" w:color="auto"/>
        <w:bottom w:val="none" w:sz="0" w:space="0" w:color="auto"/>
        <w:right w:val="none" w:sz="0" w:space="0" w:color="auto"/>
      </w:divBdr>
      <w:divsChild>
        <w:div w:id="1836606361">
          <w:marLeft w:val="720"/>
          <w:marRight w:val="0"/>
          <w:marTop w:val="0"/>
          <w:marBottom w:val="0"/>
          <w:divBdr>
            <w:top w:val="none" w:sz="0" w:space="0" w:color="auto"/>
            <w:left w:val="none" w:sz="0" w:space="0" w:color="auto"/>
            <w:bottom w:val="none" w:sz="0" w:space="0" w:color="auto"/>
            <w:right w:val="none" w:sz="0" w:space="0" w:color="auto"/>
          </w:divBdr>
        </w:div>
        <w:div w:id="385615316">
          <w:marLeft w:val="720"/>
          <w:marRight w:val="0"/>
          <w:marTop w:val="0"/>
          <w:marBottom w:val="0"/>
          <w:divBdr>
            <w:top w:val="none" w:sz="0" w:space="0" w:color="auto"/>
            <w:left w:val="none" w:sz="0" w:space="0" w:color="auto"/>
            <w:bottom w:val="none" w:sz="0" w:space="0" w:color="auto"/>
            <w:right w:val="none" w:sz="0" w:space="0" w:color="auto"/>
          </w:divBdr>
        </w:div>
        <w:div w:id="506484527">
          <w:marLeft w:val="720"/>
          <w:marRight w:val="0"/>
          <w:marTop w:val="0"/>
          <w:marBottom w:val="0"/>
          <w:divBdr>
            <w:top w:val="none" w:sz="0" w:space="0" w:color="auto"/>
            <w:left w:val="none" w:sz="0" w:space="0" w:color="auto"/>
            <w:bottom w:val="none" w:sz="0" w:space="0" w:color="auto"/>
            <w:right w:val="none" w:sz="0" w:space="0" w:color="auto"/>
          </w:divBdr>
        </w:div>
        <w:div w:id="1219516569">
          <w:marLeft w:val="720"/>
          <w:marRight w:val="0"/>
          <w:marTop w:val="0"/>
          <w:marBottom w:val="0"/>
          <w:divBdr>
            <w:top w:val="none" w:sz="0" w:space="0" w:color="auto"/>
            <w:left w:val="none" w:sz="0" w:space="0" w:color="auto"/>
            <w:bottom w:val="none" w:sz="0" w:space="0" w:color="auto"/>
            <w:right w:val="none" w:sz="0" w:space="0" w:color="auto"/>
          </w:divBdr>
        </w:div>
        <w:div w:id="2109151531">
          <w:marLeft w:val="720"/>
          <w:marRight w:val="0"/>
          <w:marTop w:val="0"/>
          <w:marBottom w:val="0"/>
          <w:divBdr>
            <w:top w:val="none" w:sz="0" w:space="0" w:color="auto"/>
            <w:left w:val="none" w:sz="0" w:space="0" w:color="auto"/>
            <w:bottom w:val="none" w:sz="0" w:space="0" w:color="auto"/>
            <w:right w:val="none" w:sz="0" w:space="0" w:color="auto"/>
          </w:divBdr>
        </w:div>
        <w:div w:id="631249551">
          <w:marLeft w:val="720"/>
          <w:marRight w:val="0"/>
          <w:marTop w:val="0"/>
          <w:marBottom w:val="0"/>
          <w:divBdr>
            <w:top w:val="none" w:sz="0" w:space="0" w:color="auto"/>
            <w:left w:val="none" w:sz="0" w:space="0" w:color="auto"/>
            <w:bottom w:val="none" w:sz="0" w:space="0" w:color="auto"/>
            <w:right w:val="none" w:sz="0" w:space="0" w:color="auto"/>
          </w:divBdr>
        </w:div>
        <w:div w:id="1734427676">
          <w:marLeft w:val="720"/>
          <w:marRight w:val="0"/>
          <w:marTop w:val="0"/>
          <w:marBottom w:val="0"/>
          <w:divBdr>
            <w:top w:val="none" w:sz="0" w:space="0" w:color="auto"/>
            <w:left w:val="none" w:sz="0" w:space="0" w:color="auto"/>
            <w:bottom w:val="none" w:sz="0" w:space="0" w:color="auto"/>
            <w:right w:val="none" w:sz="0" w:space="0" w:color="auto"/>
          </w:divBdr>
        </w:div>
        <w:div w:id="124081231">
          <w:marLeft w:val="720"/>
          <w:marRight w:val="0"/>
          <w:marTop w:val="0"/>
          <w:marBottom w:val="0"/>
          <w:divBdr>
            <w:top w:val="none" w:sz="0" w:space="0" w:color="auto"/>
            <w:left w:val="none" w:sz="0" w:space="0" w:color="auto"/>
            <w:bottom w:val="none" w:sz="0" w:space="0" w:color="auto"/>
            <w:right w:val="none" w:sz="0" w:space="0" w:color="auto"/>
          </w:divBdr>
        </w:div>
        <w:div w:id="1988243207">
          <w:marLeft w:val="720"/>
          <w:marRight w:val="0"/>
          <w:marTop w:val="0"/>
          <w:marBottom w:val="0"/>
          <w:divBdr>
            <w:top w:val="none" w:sz="0" w:space="0" w:color="auto"/>
            <w:left w:val="none" w:sz="0" w:space="0" w:color="auto"/>
            <w:bottom w:val="none" w:sz="0" w:space="0" w:color="auto"/>
            <w:right w:val="none" w:sz="0" w:space="0" w:color="auto"/>
          </w:divBdr>
        </w:div>
        <w:div w:id="903568600">
          <w:marLeft w:val="720"/>
          <w:marRight w:val="0"/>
          <w:marTop w:val="0"/>
          <w:marBottom w:val="0"/>
          <w:divBdr>
            <w:top w:val="none" w:sz="0" w:space="0" w:color="auto"/>
            <w:left w:val="none" w:sz="0" w:space="0" w:color="auto"/>
            <w:bottom w:val="none" w:sz="0" w:space="0" w:color="auto"/>
            <w:right w:val="none" w:sz="0" w:space="0" w:color="auto"/>
          </w:divBdr>
        </w:div>
        <w:div w:id="2102145484">
          <w:marLeft w:val="720"/>
          <w:marRight w:val="0"/>
          <w:marTop w:val="0"/>
          <w:marBottom w:val="0"/>
          <w:divBdr>
            <w:top w:val="none" w:sz="0" w:space="0" w:color="auto"/>
            <w:left w:val="none" w:sz="0" w:space="0" w:color="auto"/>
            <w:bottom w:val="none" w:sz="0" w:space="0" w:color="auto"/>
            <w:right w:val="none" w:sz="0" w:space="0" w:color="auto"/>
          </w:divBdr>
        </w:div>
      </w:divsChild>
    </w:div>
    <w:div w:id="1863008698">
      <w:bodyDiv w:val="1"/>
      <w:marLeft w:val="0"/>
      <w:marRight w:val="0"/>
      <w:marTop w:val="0"/>
      <w:marBottom w:val="0"/>
      <w:divBdr>
        <w:top w:val="none" w:sz="0" w:space="0" w:color="auto"/>
        <w:left w:val="none" w:sz="0" w:space="0" w:color="auto"/>
        <w:bottom w:val="none" w:sz="0" w:space="0" w:color="auto"/>
        <w:right w:val="none" w:sz="0" w:space="0" w:color="auto"/>
      </w:divBdr>
    </w:div>
    <w:div w:id="2006351824">
      <w:bodyDiv w:val="1"/>
      <w:marLeft w:val="0"/>
      <w:marRight w:val="0"/>
      <w:marTop w:val="0"/>
      <w:marBottom w:val="0"/>
      <w:divBdr>
        <w:top w:val="none" w:sz="0" w:space="0" w:color="auto"/>
        <w:left w:val="none" w:sz="0" w:space="0" w:color="auto"/>
        <w:bottom w:val="none" w:sz="0" w:space="0" w:color="auto"/>
        <w:right w:val="none" w:sz="0" w:space="0" w:color="auto"/>
      </w:divBdr>
      <w:divsChild>
        <w:div w:id="444229838">
          <w:marLeft w:val="720"/>
          <w:marRight w:val="0"/>
          <w:marTop w:val="77"/>
          <w:marBottom w:val="0"/>
          <w:divBdr>
            <w:top w:val="none" w:sz="0" w:space="0" w:color="auto"/>
            <w:left w:val="none" w:sz="0" w:space="0" w:color="auto"/>
            <w:bottom w:val="none" w:sz="0" w:space="0" w:color="auto"/>
            <w:right w:val="none" w:sz="0" w:space="0" w:color="auto"/>
          </w:divBdr>
        </w:div>
        <w:div w:id="150489152">
          <w:marLeft w:val="720"/>
          <w:marRight w:val="0"/>
          <w:marTop w:val="77"/>
          <w:marBottom w:val="0"/>
          <w:divBdr>
            <w:top w:val="none" w:sz="0" w:space="0" w:color="auto"/>
            <w:left w:val="none" w:sz="0" w:space="0" w:color="auto"/>
            <w:bottom w:val="none" w:sz="0" w:space="0" w:color="auto"/>
            <w:right w:val="none" w:sz="0" w:space="0" w:color="auto"/>
          </w:divBdr>
        </w:div>
        <w:div w:id="550387203">
          <w:marLeft w:val="720"/>
          <w:marRight w:val="0"/>
          <w:marTop w:val="77"/>
          <w:marBottom w:val="0"/>
          <w:divBdr>
            <w:top w:val="none" w:sz="0" w:space="0" w:color="auto"/>
            <w:left w:val="none" w:sz="0" w:space="0" w:color="auto"/>
            <w:bottom w:val="none" w:sz="0" w:space="0" w:color="auto"/>
            <w:right w:val="none" w:sz="0" w:space="0" w:color="auto"/>
          </w:divBdr>
        </w:div>
        <w:div w:id="616569747">
          <w:marLeft w:val="720"/>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javascript:openPopupWH('/share/vsc/glossary/visual_arts/interpret_interpretation.html',200,200)" TargetMode="External"/><Relationship Id="rId12" Type="http://schemas.openxmlformats.org/officeDocument/2006/relationships/hyperlink" Target="javascript:openPopupWH('/share/vsc/glossary/visual_arts/physical_qualities.html',200,200)" TargetMode="External"/><Relationship Id="rId13" Type="http://schemas.openxmlformats.org/officeDocument/2006/relationships/hyperlink" Target="javascript:openPopupWH('/share/vsc/glossary/visual_arts/observed_forms.html',200,200)" TargetMode="External"/><Relationship Id="rId14" Type="http://schemas.openxmlformats.org/officeDocument/2006/relationships/hyperlink" Target="javascript:openPopupWH('/share/vsc/glossary/visual_arts/visual_form.html',200,200)" TargetMode="External"/><Relationship Id="rId15" Type="http://schemas.openxmlformats.org/officeDocument/2006/relationships/hyperlink" Target="javascript:openPopupWH('/share/vsc/glossary/visual_arts/subject_subject_matter.html',200,200)"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mdk12.org/share/frameworks/CCSC_Writing_gr9-12.pdf" TargetMode="External"/><Relationship Id="rId8" Type="http://schemas.openxmlformats.org/officeDocument/2006/relationships/hyperlink" Target="http://mdk12.org/share/vsc/vsc_biology_hs.pdf" TargetMode="External"/><Relationship Id="rId9" Type="http://schemas.openxmlformats.org/officeDocument/2006/relationships/hyperlink" Target="http://mdk12.org/instruction/curriculum/visual_arts/standard1/grade8.html" TargetMode="External"/><Relationship Id="rId10" Type="http://schemas.openxmlformats.org/officeDocument/2006/relationships/hyperlink" Target="javascript:openPopupWH('/share/vsc/glossary/visual_arts/describe_description.html',20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3368</Words>
  <Characters>19203</Characters>
  <Application>Microsoft Macintosh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and Kevin Ware</dc:creator>
  <cp:lastModifiedBy>Amy Soldavini</cp:lastModifiedBy>
  <cp:revision>2</cp:revision>
  <dcterms:created xsi:type="dcterms:W3CDTF">2013-06-29T02:21:00Z</dcterms:created>
  <dcterms:modified xsi:type="dcterms:W3CDTF">2013-06-29T02:21:00Z</dcterms:modified>
</cp:coreProperties>
</file>